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2" w:rsidRDefault="000F13B4">
      <w:pPr>
        <w:pStyle w:val="BodyText"/>
        <w:spacing w:before="5"/>
        <w:ind w:left="0" w:firstLine="0"/>
        <w:rPr>
          <w:sz w:val="23"/>
        </w:rPr>
      </w:pPr>
      <w:r>
        <w:rPr>
          <w:noProof/>
          <w:sz w:val="23"/>
          <w:lang w:eastAsia="zh-C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6239097</wp:posOffset>
            </wp:positionH>
            <wp:positionV relativeFrom="paragraph">
              <wp:posOffset>-74428</wp:posOffset>
            </wp:positionV>
            <wp:extent cx="1033573" cy="1180214"/>
            <wp:effectExtent l="1905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4A2" w:rsidRDefault="00124112" w:rsidP="00461088">
      <w:pPr>
        <w:tabs>
          <w:tab w:val="left" w:pos="4718"/>
          <w:tab w:val="left" w:pos="5171"/>
          <w:tab w:val="left" w:pos="5612"/>
          <w:tab w:val="left" w:pos="5993"/>
          <w:tab w:val="left" w:pos="6338"/>
          <w:tab w:val="left" w:pos="6742"/>
        </w:tabs>
        <w:spacing w:before="24"/>
        <w:jc w:val="center"/>
        <w:rPr>
          <w:b/>
          <w:color w:val="333399"/>
          <w:sz w:val="28"/>
          <w:szCs w:val="28"/>
        </w:rPr>
      </w:pPr>
      <w:r w:rsidRPr="00311A5F">
        <w:rPr>
          <w:b/>
          <w:color w:val="333399"/>
          <w:sz w:val="28"/>
          <w:szCs w:val="28"/>
        </w:rPr>
        <w:t xml:space="preserve">ENGR. </w:t>
      </w:r>
      <w:r w:rsidR="00ED2E54" w:rsidRPr="00311A5F">
        <w:rPr>
          <w:b/>
          <w:color w:val="333399"/>
          <w:sz w:val="28"/>
          <w:szCs w:val="28"/>
        </w:rPr>
        <w:t>AMEET</w:t>
      </w:r>
      <w:r w:rsidR="00ED2E54" w:rsidRPr="00311A5F">
        <w:rPr>
          <w:b/>
          <w:color w:val="333399"/>
          <w:spacing w:val="-4"/>
          <w:sz w:val="28"/>
          <w:szCs w:val="28"/>
        </w:rPr>
        <w:t xml:space="preserve"> </w:t>
      </w:r>
      <w:r w:rsidR="00ED2E54" w:rsidRPr="00311A5F">
        <w:rPr>
          <w:b/>
          <w:color w:val="333399"/>
          <w:sz w:val="28"/>
          <w:szCs w:val="28"/>
        </w:rPr>
        <w:t>KUMAR</w:t>
      </w:r>
      <w:r w:rsidRPr="00311A5F">
        <w:rPr>
          <w:b/>
          <w:color w:val="333399"/>
          <w:sz w:val="28"/>
          <w:szCs w:val="28"/>
        </w:rPr>
        <w:t xml:space="preserve"> LOHANO</w:t>
      </w:r>
    </w:p>
    <w:p w:rsidR="006A575D" w:rsidRPr="00311A5F" w:rsidRDefault="006A575D" w:rsidP="00461088">
      <w:pPr>
        <w:tabs>
          <w:tab w:val="left" w:pos="4718"/>
          <w:tab w:val="left" w:pos="5171"/>
          <w:tab w:val="left" w:pos="5612"/>
          <w:tab w:val="left" w:pos="5993"/>
          <w:tab w:val="left" w:pos="6338"/>
          <w:tab w:val="left" w:pos="6742"/>
        </w:tabs>
        <w:spacing w:before="24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Assistant Professor</w:t>
      </w:r>
    </w:p>
    <w:p w:rsidR="00124112" w:rsidRDefault="00124112" w:rsidP="00124112">
      <w:pPr>
        <w:pStyle w:val="Title"/>
        <w:ind w:left="0"/>
        <w:jc w:val="center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(Gold Medalist)</w:t>
      </w:r>
    </w:p>
    <w:p w:rsidR="00F5575F" w:rsidRDefault="00F5575F" w:rsidP="00124112">
      <w:pPr>
        <w:pStyle w:val="Title"/>
        <w:ind w:left="0"/>
        <w:jc w:val="center"/>
        <w:rPr>
          <w:rFonts w:ascii="Times New Roman" w:hAnsi="Times New Roman" w:cs="Times New Roman"/>
          <w:color w:val="333399"/>
          <w:sz w:val="28"/>
          <w:szCs w:val="28"/>
        </w:rPr>
      </w:pPr>
    </w:p>
    <w:p w:rsidR="00F5575F" w:rsidRPr="00F5575F" w:rsidRDefault="005A3039" w:rsidP="00F5575F">
      <w:pPr>
        <w:tabs>
          <w:tab w:val="left" w:pos="960"/>
          <w:tab w:val="left" w:pos="961"/>
        </w:tabs>
        <w:spacing w:before="1" w:line="237" w:lineRule="auto"/>
        <w:ind w:left="2880" w:right="142" w:hanging="2880"/>
        <w:rPr>
          <w:sz w:val="24"/>
          <w:szCs w:val="24"/>
        </w:rPr>
      </w:pPr>
      <w:r w:rsidRPr="004C6BE6">
        <w:rPr>
          <w:b/>
          <w:sz w:val="24"/>
          <w:szCs w:val="24"/>
          <w:u w:val="single"/>
        </w:rPr>
        <w:t>Office address:</w:t>
      </w:r>
      <w:r w:rsidR="00F5575F">
        <w:rPr>
          <w:b/>
          <w:sz w:val="24"/>
          <w:szCs w:val="24"/>
        </w:rPr>
        <w:t xml:space="preserve"> </w:t>
      </w:r>
      <w:r w:rsidR="00F5575F">
        <w:rPr>
          <w:b/>
          <w:sz w:val="24"/>
          <w:szCs w:val="24"/>
        </w:rPr>
        <w:tab/>
      </w:r>
      <w:r w:rsidRPr="00F5575F">
        <w:rPr>
          <w:sz w:val="24"/>
          <w:szCs w:val="24"/>
        </w:rPr>
        <w:t>Department of Farm Power and Mac</w:t>
      </w:r>
      <w:r w:rsidR="00B82BEE" w:rsidRPr="00F5575F">
        <w:rPr>
          <w:sz w:val="24"/>
          <w:szCs w:val="24"/>
        </w:rPr>
        <w:t xml:space="preserve">hinery, </w:t>
      </w:r>
    </w:p>
    <w:p w:rsidR="00F5575F" w:rsidRPr="00F5575F" w:rsidRDefault="00F5575F" w:rsidP="00F5575F">
      <w:pPr>
        <w:tabs>
          <w:tab w:val="left" w:pos="960"/>
          <w:tab w:val="left" w:pos="961"/>
        </w:tabs>
        <w:spacing w:before="1" w:line="237" w:lineRule="auto"/>
        <w:ind w:left="2880" w:right="142" w:hanging="2880"/>
        <w:rPr>
          <w:sz w:val="24"/>
          <w:szCs w:val="24"/>
        </w:rPr>
      </w:pPr>
      <w:r w:rsidRPr="00F5575F">
        <w:rPr>
          <w:sz w:val="24"/>
          <w:szCs w:val="24"/>
        </w:rPr>
        <w:tab/>
      </w:r>
      <w:r w:rsidRPr="00F5575F">
        <w:rPr>
          <w:sz w:val="24"/>
          <w:szCs w:val="24"/>
        </w:rPr>
        <w:tab/>
      </w:r>
      <w:r w:rsidRPr="00F5575F">
        <w:rPr>
          <w:sz w:val="24"/>
          <w:szCs w:val="24"/>
        </w:rPr>
        <w:tab/>
      </w:r>
      <w:r w:rsidRPr="00F5575F">
        <w:rPr>
          <w:spacing w:val="-3"/>
          <w:sz w:val="24"/>
        </w:rPr>
        <w:t>Faculty of Agricultural Engineering, Sindh</w:t>
      </w:r>
      <w:r w:rsidRPr="00F5575F">
        <w:rPr>
          <w:spacing w:val="24"/>
          <w:sz w:val="24"/>
          <w:szCs w:val="24"/>
        </w:rPr>
        <w:t xml:space="preserve"> Agriculture</w:t>
      </w:r>
      <w:r w:rsidR="008C3DC4">
        <w:rPr>
          <w:spacing w:val="24"/>
          <w:sz w:val="24"/>
          <w:szCs w:val="24"/>
        </w:rPr>
        <w:t xml:space="preserve"> </w:t>
      </w:r>
      <w:r w:rsidRPr="00F5575F">
        <w:rPr>
          <w:sz w:val="24"/>
          <w:szCs w:val="24"/>
        </w:rPr>
        <w:t>University</w:t>
      </w:r>
      <w:r w:rsidRPr="00F5575F">
        <w:rPr>
          <w:spacing w:val="-57"/>
          <w:sz w:val="24"/>
          <w:szCs w:val="24"/>
        </w:rPr>
        <w:t xml:space="preserve"> </w:t>
      </w:r>
      <w:r w:rsidR="00B20F72">
        <w:rPr>
          <w:sz w:val="24"/>
          <w:szCs w:val="24"/>
        </w:rPr>
        <w:t>Pakistan</w:t>
      </w:r>
    </w:p>
    <w:p w:rsidR="005A3039" w:rsidRDefault="005A3039" w:rsidP="00F5575F">
      <w:pPr>
        <w:pStyle w:val="Title"/>
        <w:ind w:left="0"/>
        <w:rPr>
          <w:rFonts w:ascii="Times New Roman" w:hAnsi="Times New Roman" w:cs="Times New Roman"/>
          <w:sz w:val="24"/>
          <w:szCs w:val="24"/>
        </w:rPr>
      </w:pPr>
      <w:r w:rsidRPr="00F5575F">
        <w:rPr>
          <w:rFonts w:ascii="Times New Roman" w:hAnsi="Times New Roman" w:cs="Times New Roman"/>
          <w:sz w:val="24"/>
          <w:szCs w:val="24"/>
          <w:u w:val="single"/>
        </w:rPr>
        <w:t>Email address:</w:t>
      </w:r>
      <w:r w:rsidRPr="00F55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75F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D61922">
          <w:rPr>
            <w:rStyle w:val="Hyperlink"/>
            <w:rFonts w:ascii="Times New Roman" w:hAnsi="Times New Roman" w:cs="Times New Roman"/>
            <w:sz w:val="24"/>
            <w:szCs w:val="24"/>
          </w:rPr>
          <w:t>ameetkumar22@hotmail.com</w:t>
        </w:r>
      </w:hyperlink>
      <w:r w:rsidR="006F69B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61922">
          <w:rPr>
            <w:rStyle w:val="Hyperlink"/>
            <w:rFonts w:ascii="Times New Roman" w:hAnsi="Times New Roman" w:cs="Times New Roman"/>
            <w:sz w:val="24"/>
            <w:szCs w:val="24"/>
          </w:rPr>
          <w:t>ameetkumar@sau.edu.pk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A2" w:rsidRDefault="009771BD">
      <w:pPr>
        <w:pStyle w:val="BodyText"/>
        <w:spacing w:before="7"/>
        <w:ind w:left="0" w:firstLine="0"/>
        <w:rPr>
          <w:sz w:val="21"/>
        </w:rPr>
      </w:pPr>
      <w:r w:rsidRPr="009771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.55pt;margin-top:13.6pt;width:552pt;height:18.3pt;z-index:-251659264;mso-wrap-distance-left:0;mso-wrap-distance-right:0;mso-position-horizontal-relative:page" fillcolor="#dfdfdf" stroked="f">
            <v:textbox style="mso-next-textbox:#_x0000_s1028" inset="0,0,0,0">
              <w:txbxContent>
                <w:p w:rsidR="001354A2" w:rsidRPr="00B82BEE" w:rsidRDefault="00ED2E54">
                  <w:pPr>
                    <w:spacing w:line="352" w:lineRule="exact"/>
                    <w:ind w:left="28"/>
                    <w:rPr>
                      <w:b/>
                      <w:color w:val="333399"/>
                      <w:w w:val="90"/>
                      <w:sz w:val="28"/>
                      <w:szCs w:val="28"/>
                    </w:rPr>
                  </w:pPr>
                  <w:r w:rsidRPr="00B82BEE">
                    <w:rPr>
                      <w:b/>
                      <w:color w:val="333399"/>
                      <w:w w:val="90"/>
                      <w:sz w:val="28"/>
                      <w:szCs w:val="28"/>
                    </w:rPr>
                    <w:t>Personal</w:t>
                  </w:r>
                </w:p>
              </w:txbxContent>
            </v:textbox>
            <w10:wrap type="topAndBottom" anchorx="page"/>
          </v:shape>
        </w:pict>
      </w:r>
    </w:p>
    <w:p w:rsidR="001354A2" w:rsidRDefault="005F10DA" w:rsidP="00E96371">
      <w:pPr>
        <w:pStyle w:val="ListParagraph"/>
        <w:numPr>
          <w:ilvl w:val="0"/>
          <w:numId w:val="2"/>
        </w:numPr>
        <w:tabs>
          <w:tab w:val="left" w:pos="960"/>
          <w:tab w:val="left" w:pos="961"/>
          <w:tab w:val="left" w:pos="3120"/>
        </w:tabs>
        <w:spacing w:line="360" w:lineRule="auto"/>
        <w:rPr>
          <w:rFonts w:ascii="Symbol" w:hAnsi="Symbol"/>
          <w:sz w:val="24"/>
        </w:rPr>
      </w:pPr>
      <w:r>
        <w:rPr>
          <w:b/>
          <w:sz w:val="24"/>
        </w:rPr>
        <w:t>PEC Reg: #</w:t>
      </w:r>
      <w:r w:rsidR="00ED2E54">
        <w:rPr>
          <w:b/>
          <w:sz w:val="24"/>
        </w:rPr>
        <w:tab/>
      </w:r>
      <w:r w:rsidRPr="005F10DA">
        <w:rPr>
          <w:sz w:val="24"/>
        </w:rPr>
        <w:t>AGR/2891</w:t>
      </w:r>
      <w:r w:rsidR="00ED2E54">
        <w:rPr>
          <w:spacing w:val="-2"/>
          <w:sz w:val="24"/>
        </w:rPr>
        <w:t xml:space="preserve"> </w:t>
      </w:r>
    </w:p>
    <w:p w:rsidR="001354A2" w:rsidRPr="00706698" w:rsidRDefault="00ED2E54" w:rsidP="00706698">
      <w:pPr>
        <w:pStyle w:val="ListParagraph"/>
        <w:numPr>
          <w:ilvl w:val="0"/>
          <w:numId w:val="2"/>
        </w:numPr>
        <w:tabs>
          <w:tab w:val="left" w:pos="960"/>
          <w:tab w:val="left" w:pos="961"/>
          <w:tab w:val="left" w:pos="3120"/>
        </w:tabs>
        <w:spacing w:line="360" w:lineRule="auto"/>
        <w:rPr>
          <w:rFonts w:ascii="Symbol" w:hAnsi="Symbol"/>
          <w:sz w:val="24"/>
        </w:rPr>
      </w:pPr>
      <w:r>
        <w:rPr>
          <w:b/>
          <w:sz w:val="24"/>
        </w:rPr>
        <w:t>Gender</w:t>
      </w:r>
      <w:r>
        <w:rPr>
          <w:b/>
          <w:sz w:val="24"/>
        </w:rPr>
        <w:tab/>
      </w:r>
      <w:r>
        <w:rPr>
          <w:sz w:val="24"/>
        </w:rPr>
        <w:t>Male</w:t>
      </w:r>
    </w:p>
    <w:p w:rsidR="001354A2" w:rsidRDefault="00ED2E54" w:rsidP="00E96371">
      <w:pPr>
        <w:pStyle w:val="ListParagraph"/>
        <w:numPr>
          <w:ilvl w:val="0"/>
          <w:numId w:val="2"/>
        </w:numPr>
        <w:tabs>
          <w:tab w:val="left" w:pos="960"/>
          <w:tab w:val="left" w:pos="961"/>
          <w:tab w:val="left" w:pos="3120"/>
        </w:tabs>
        <w:spacing w:line="360" w:lineRule="auto"/>
        <w:rPr>
          <w:rFonts w:ascii="Symbol" w:hAnsi="Symbol"/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</w:r>
      <w:r>
        <w:t>Pakistani</w:t>
      </w:r>
    </w:p>
    <w:p w:rsidR="001354A2" w:rsidRDefault="00ED2E54" w:rsidP="00E96371">
      <w:pPr>
        <w:pStyle w:val="ListParagraph"/>
        <w:numPr>
          <w:ilvl w:val="0"/>
          <w:numId w:val="2"/>
        </w:numPr>
        <w:tabs>
          <w:tab w:val="left" w:pos="960"/>
          <w:tab w:val="left" w:pos="961"/>
          <w:tab w:val="left" w:pos="3120"/>
        </w:tabs>
        <w:spacing w:before="1" w:line="360" w:lineRule="auto"/>
        <w:rPr>
          <w:rFonts w:ascii="Symbol" w:hAnsi="Symbol"/>
          <w:sz w:val="24"/>
        </w:rPr>
      </w:pPr>
      <w:r>
        <w:rPr>
          <w:b/>
          <w:sz w:val="24"/>
        </w:rPr>
        <w:t>Domicilie</w:t>
      </w:r>
      <w:r>
        <w:rPr>
          <w:b/>
          <w:sz w:val="24"/>
        </w:rPr>
        <w:tab/>
      </w:r>
      <w:r>
        <w:t>Mirpurkhas</w:t>
      </w:r>
      <w:r>
        <w:rPr>
          <w:spacing w:val="-2"/>
        </w:rPr>
        <w:t xml:space="preserve"> </w:t>
      </w:r>
      <w:r>
        <w:t>(Sindh),</w:t>
      </w:r>
      <w:r>
        <w:rPr>
          <w:spacing w:val="-1"/>
        </w:rPr>
        <w:t xml:space="preserve"> </w:t>
      </w:r>
      <w:r>
        <w:t>Pakistán.</w:t>
      </w:r>
    </w:p>
    <w:p w:rsidR="002E0CA8" w:rsidRDefault="009771BD">
      <w:pPr>
        <w:pStyle w:val="BodyText"/>
        <w:spacing w:before="8"/>
        <w:ind w:left="0" w:firstLine="0"/>
        <w:rPr>
          <w:sz w:val="19"/>
        </w:rPr>
      </w:pPr>
      <w:r w:rsidRPr="009771BD">
        <w:pict>
          <v:shape id="_x0000_s1026" type="#_x0000_t202" style="position:absolute;margin-left:34.55pt;margin-top:1.05pt;width:552pt;height:18.25pt;z-index:-251657216;mso-wrap-distance-left:0;mso-wrap-distance-right:0;mso-position-horizontal-relative:page" fillcolor="#dfdfdf" stroked="f">
            <v:textbox style="mso-next-textbox:#_x0000_s1026" inset="0,0,0,0">
              <w:txbxContent>
                <w:p w:rsidR="001354A2" w:rsidRPr="007D3EF1" w:rsidRDefault="00ED2E54">
                  <w:pPr>
                    <w:spacing w:line="352" w:lineRule="exact"/>
                    <w:ind w:left="28"/>
                    <w:rPr>
                      <w:b/>
                      <w:sz w:val="28"/>
                      <w:szCs w:val="28"/>
                    </w:rPr>
                  </w:pPr>
                  <w:r w:rsidRPr="007D3EF1">
                    <w:rPr>
                      <w:b/>
                      <w:color w:val="333399"/>
                      <w:w w:val="90"/>
                      <w:sz w:val="28"/>
                      <w:szCs w:val="28"/>
                    </w:rPr>
                    <w:t>Professional</w:t>
                  </w:r>
                  <w:r w:rsidRPr="007D3EF1">
                    <w:rPr>
                      <w:b/>
                      <w:color w:val="333399"/>
                      <w:spacing w:val="46"/>
                      <w:w w:val="90"/>
                      <w:sz w:val="28"/>
                      <w:szCs w:val="28"/>
                    </w:rPr>
                    <w:t xml:space="preserve"> </w:t>
                  </w:r>
                  <w:r w:rsidRPr="007D3EF1">
                    <w:rPr>
                      <w:b/>
                      <w:color w:val="333399"/>
                      <w:w w:val="90"/>
                      <w:sz w:val="28"/>
                      <w:szCs w:val="28"/>
                    </w:rPr>
                    <w:t>Working</w:t>
                  </w:r>
                  <w:r w:rsidRPr="007D3EF1">
                    <w:rPr>
                      <w:b/>
                      <w:color w:val="333399"/>
                      <w:spacing w:val="49"/>
                      <w:w w:val="90"/>
                      <w:sz w:val="28"/>
                      <w:szCs w:val="28"/>
                    </w:rPr>
                    <w:t xml:space="preserve"> </w:t>
                  </w:r>
                  <w:r w:rsidRPr="007D3EF1">
                    <w:rPr>
                      <w:b/>
                      <w:color w:val="333399"/>
                      <w:w w:val="90"/>
                      <w:sz w:val="28"/>
                      <w:szCs w:val="28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7D3EF1" w:rsidRPr="008912DA" w:rsidRDefault="008C3DC4" w:rsidP="000F13B4">
      <w:pPr>
        <w:tabs>
          <w:tab w:val="left" w:pos="960"/>
          <w:tab w:val="left" w:pos="961"/>
        </w:tabs>
        <w:spacing w:before="1" w:line="237" w:lineRule="auto"/>
        <w:ind w:left="2880" w:right="142" w:hanging="2880"/>
        <w:rPr>
          <w:sz w:val="24"/>
          <w:szCs w:val="24"/>
        </w:rPr>
      </w:pPr>
      <w:r>
        <w:rPr>
          <w:sz w:val="24"/>
        </w:rPr>
        <w:t xml:space="preserve">February </w:t>
      </w:r>
      <w:r w:rsidRPr="008912DA">
        <w:rPr>
          <w:sz w:val="24"/>
        </w:rPr>
        <w:t>2017</w:t>
      </w:r>
      <w:r w:rsidR="007D3EF1" w:rsidRPr="008912DA">
        <w:rPr>
          <w:sz w:val="24"/>
        </w:rPr>
        <w:t xml:space="preserve"> to date </w:t>
      </w:r>
      <w:r w:rsidR="000F13B4">
        <w:rPr>
          <w:sz w:val="24"/>
        </w:rPr>
        <w:tab/>
      </w:r>
      <w:r w:rsidR="007D3EF1" w:rsidRPr="000F13B4">
        <w:rPr>
          <w:b/>
          <w:sz w:val="24"/>
          <w:szCs w:val="24"/>
        </w:rPr>
        <w:t>Assistant</w:t>
      </w:r>
      <w:r w:rsidR="007D3EF1" w:rsidRPr="000F13B4">
        <w:rPr>
          <w:b/>
          <w:spacing w:val="25"/>
          <w:sz w:val="24"/>
          <w:szCs w:val="24"/>
        </w:rPr>
        <w:t xml:space="preserve"> </w:t>
      </w:r>
      <w:r w:rsidR="007D3EF1" w:rsidRPr="000F13B4">
        <w:rPr>
          <w:b/>
          <w:sz w:val="24"/>
          <w:szCs w:val="24"/>
        </w:rPr>
        <w:t>Professor</w:t>
      </w:r>
      <w:r w:rsidR="00676D80">
        <w:rPr>
          <w:spacing w:val="23"/>
          <w:sz w:val="24"/>
          <w:szCs w:val="24"/>
        </w:rPr>
        <w:t xml:space="preserve">, </w:t>
      </w:r>
      <w:r w:rsidR="002E308B" w:rsidRPr="00676D80">
        <w:rPr>
          <w:spacing w:val="-3"/>
          <w:sz w:val="24"/>
        </w:rPr>
        <w:t xml:space="preserve">Department of Farm Power </w:t>
      </w:r>
      <w:r w:rsidR="003C3290" w:rsidRPr="00676D80">
        <w:rPr>
          <w:spacing w:val="-3"/>
          <w:sz w:val="24"/>
        </w:rPr>
        <w:t xml:space="preserve">and </w:t>
      </w:r>
      <w:r w:rsidR="003C3290">
        <w:rPr>
          <w:spacing w:val="-3"/>
          <w:sz w:val="24"/>
        </w:rPr>
        <w:t>Machinery</w:t>
      </w:r>
      <w:r w:rsidR="00F5575F">
        <w:rPr>
          <w:spacing w:val="-3"/>
          <w:sz w:val="24"/>
        </w:rPr>
        <w:t>, FAE, SAUT</w:t>
      </w:r>
    </w:p>
    <w:p w:rsidR="007D3EF1" w:rsidRDefault="00D61896" w:rsidP="000F13B4">
      <w:pPr>
        <w:tabs>
          <w:tab w:val="left" w:pos="960"/>
          <w:tab w:val="left" w:pos="961"/>
        </w:tabs>
        <w:spacing w:line="237" w:lineRule="auto"/>
        <w:ind w:left="2880" w:right="134" w:hanging="2880"/>
        <w:rPr>
          <w:spacing w:val="2"/>
          <w:sz w:val="24"/>
        </w:rPr>
      </w:pPr>
      <w:r>
        <w:rPr>
          <w:sz w:val="24"/>
        </w:rPr>
        <w:t xml:space="preserve">May 2014 - </w:t>
      </w:r>
      <w:r w:rsidR="002E308B" w:rsidRPr="007D3EF1">
        <w:rPr>
          <w:sz w:val="24"/>
        </w:rPr>
        <w:t>Feb, 201</w:t>
      </w:r>
      <w:r>
        <w:rPr>
          <w:sz w:val="24"/>
        </w:rPr>
        <w:t>7</w:t>
      </w:r>
      <w:r w:rsidR="007D3EF1" w:rsidRPr="007D3EF1">
        <w:rPr>
          <w:spacing w:val="-3"/>
          <w:sz w:val="24"/>
        </w:rPr>
        <w:t xml:space="preserve"> </w:t>
      </w:r>
      <w:r>
        <w:rPr>
          <w:spacing w:val="-3"/>
          <w:sz w:val="24"/>
        </w:rPr>
        <w:tab/>
      </w:r>
      <w:r w:rsidRPr="000F13B4">
        <w:rPr>
          <w:b/>
          <w:spacing w:val="-3"/>
          <w:sz w:val="24"/>
        </w:rPr>
        <w:t>Lecturer</w:t>
      </w:r>
      <w:r w:rsidR="00C7011E">
        <w:rPr>
          <w:spacing w:val="-3"/>
          <w:sz w:val="24"/>
        </w:rPr>
        <w:t>, Department</w:t>
      </w:r>
      <w:r>
        <w:rPr>
          <w:spacing w:val="-3"/>
          <w:sz w:val="24"/>
        </w:rPr>
        <w:t xml:space="preserve"> of Farm Power and Machinery, </w:t>
      </w:r>
      <w:r w:rsidR="00F5575F">
        <w:rPr>
          <w:sz w:val="24"/>
        </w:rPr>
        <w:t>FAE, SAUT</w:t>
      </w:r>
    </w:p>
    <w:p w:rsidR="007D3EF1" w:rsidRDefault="00113992" w:rsidP="000F13B4">
      <w:pPr>
        <w:tabs>
          <w:tab w:val="left" w:pos="960"/>
          <w:tab w:val="left" w:pos="961"/>
        </w:tabs>
        <w:spacing w:before="5" w:line="237" w:lineRule="auto"/>
        <w:ind w:left="961" w:right="774" w:hanging="961"/>
        <w:rPr>
          <w:sz w:val="24"/>
        </w:rPr>
      </w:pPr>
      <w:r>
        <w:rPr>
          <w:sz w:val="24"/>
        </w:rPr>
        <w:t>April 2011</w:t>
      </w:r>
      <w:r w:rsidR="00C7011E">
        <w:rPr>
          <w:sz w:val="24"/>
        </w:rPr>
        <w:t>- Jan</w:t>
      </w:r>
      <w:r w:rsidR="003A468D">
        <w:rPr>
          <w:sz w:val="24"/>
        </w:rPr>
        <w:t xml:space="preserve"> 2014-</w:t>
      </w:r>
      <w:r w:rsidR="003A468D">
        <w:rPr>
          <w:sz w:val="24"/>
        </w:rPr>
        <w:tab/>
      </w:r>
      <w:r w:rsidR="000F13B4">
        <w:rPr>
          <w:sz w:val="24"/>
        </w:rPr>
        <w:tab/>
      </w:r>
      <w:r w:rsidR="007D3EF1" w:rsidRPr="000F13B4">
        <w:rPr>
          <w:b/>
          <w:sz w:val="24"/>
        </w:rPr>
        <w:t>Field Engineer</w:t>
      </w:r>
      <w:r w:rsidR="00B41D83" w:rsidRPr="000F13B4">
        <w:rPr>
          <w:sz w:val="24"/>
        </w:rPr>
        <w:t xml:space="preserve">, </w:t>
      </w:r>
      <w:r w:rsidR="007D3EF1" w:rsidRPr="007D3EF1">
        <w:rPr>
          <w:sz w:val="24"/>
        </w:rPr>
        <w:t>G-3</w:t>
      </w:r>
      <w:r w:rsidR="007D3EF1" w:rsidRPr="000F13B4">
        <w:rPr>
          <w:sz w:val="24"/>
        </w:rPr>
        <w:t xml:space="preserve"> </w:t>
      </w:r>
      <w:r w:rsidR="007D3EF1" w:rsidRPr="007D3EF1">
        <w:rPr>
          <w:sz w:val="24"/>
        </w:rPr>
        <w:t>Engineering</w:t>
      </w:r>
      <w:r w:rsidR="007D3EF1" w:rsidRPr="000F13B4">
        <w:rPr>
          <w:sz w:val="24"/>
        </w:rPr>
        <w:t xml:space="preserve"> </w:t>
      </w:r>
      <w:r w:rsidR="007D3EF1" w:rsidRPr="007D3EF1">
        <w:rPr>
          <w:sz w:val="24"/>
        </w:rPr>
        <w:t>Private</w:t>
      </w:r>
      <w:r w:rsidR="007D3EF1" w:rsidRPr="000F13B4">
        <w:rPr>
          <w:sz w:val="24"/>
        </w:rPr>
        <w:t xml:space="preserve"> </w:t>
      </w:r>
      <w:r w:rsidR="00C7011E" w:rsidRPr="000F13B4">
        <w:rPr>
          <w:sz w:val="24"/>
        </w:rPr>
        <w:t xml:space="preserve"> </w:t>
      </w:r>
      <w:r w:rsidR="007D3EF1" w:rsidRPr="007D3EF1">
        <w:rPr>
          <w:sz w:val="24"/>
        </w:rPr>
        <w:t>Consultancy,</w:t>
      </w:r>
      <w:r w:rsidR="007D3EF1" w:rsidRPr="000F13B4">
        <w:rPr>
          <w:sz w:val="24"/>
        </w:rPr>
        <w:t xml:space="preserve"> </w:t>
      </w:r>
      <w:r w:rsidR="000F13B4">
        <w:rPr>
          <w:sz w:val="24"/>
        </w:rPr>
        <w:t xml:space="preserve"> </w:t>
      </w:r>
      <w:r w:rsidR="00C7011E">
        <w:rPr>
          <w:sz w:val="24"/>
        </w:rPr>
        <w:t xml:space="preserve">Pakistan, </w:t>
      </w:r>
      <w:r w:rsidR="000F13B4">
        <w:rPr>
          <w:sz w:val="24"/>
        </w:rPr>
        <w:t xml:space="preserve">  </w:t>
      </w:r>
      <w:r w:rsidR="000F13B4">
        <w:rPr>
          <w:sz w:val="24"/>
        </w:rPr>
        <w:tab/>
      </w:r>
      <w:r w:rsidR="000F13B4">
        <w:rPr>
          <w:sz w:val="24"/>
        </w:rPr>
        <w:tab/>
      </w:r>
      <w:r w:rsidR="000F13B4">
        <w:rPr>
          <w:sz w:val="24"/>
        </w:rPr>
        <w:tab/>
      </w:r>
      <w:r w:rsidR="007D3EF1" w:rsidRPr="007D3EF1">
        <w:rPr>
          <w:sz w:val="24"/>
        </w:rPr>
        <w:t>Project</w:t>
      </w:r>
      <w:r w:rsidR="007D3EF1" w:rsidRPr="000F13B4">
        <w:rPr>
          <w:sz w:val="24"/>
        </w:rPr>
        <w:t xml:space="preserve"> </w:t>
      </w:r>
      <w:r w:rsidR="007D3EF1" w:rsidRPr="007D3EF1">
        <w:rPr>
          <w:sz w:val="24"/>
        </w:rPr>
        <w:t>monitoring</w:t>
      </w:r>
      <w:r w:rsidR="007D3EF1" w:rsidRPr="000F13B4">
        <w:rPr>
          <w:sz w:val="24"/>
        </w:rPr>
        <w:t xml:space="preserve"> </w:t>
      </w:r>
      <w:r w:rsidR="007D3EF1" w:rsidRPr="007D3EF1">
        <w:rPr>
          <w:sz w:val="24"/>
        </w:rPr>
        <w:t>and supervisory</w:t>
      </w:r>
      <w:r w:rsidR="007D3EF1" w:rsidRPr="000F13B4">
        <w:rPr>
          <w:sz w:val="24"/>
        </w:rPr>
        <w:t xml:space="preserve"> </w:t>
      </w:r>
      <w:r w:rsidR="007D3EF1" w:rsidRPr="007D3EF1">
        <w:rPr>
          <w:sz w:val="24"/>
        </w:rPr>
        <w:t xml:space="preserve">consultant </w:t>
      </w:r>
      <w:r w:rsidR="000F13B4">
        <w:rPr>
          <w:sz w:val="24"/>
        </w:rPr>
        <w:t xml:space="preserve"> </w:t>
      </w:r>
      <w:r w:rsidR="007D3EF1" w:rsidRPr="007D3EF1">
        <w:rPr>
          <w:sz w:val="24"/>
        </w:rPr>
        <w:t>on</w:t>
      </w:r>
      <w:r w:rsidR="007D3EF1" w:rsidRPr="000F13B4">
        <w:rPr>
          <w:sz w:val="24"/>
        </w:rPr>
        <w:t xml:space="preserve"> </w:t>
      </w:r>
      <w:r w:rsidR="007D3EF1" w:rsidRPr="007D3EF1">
        <w:rPr>
          <w:sz w:val="24"/>
        </w:rPr>
        <w:t>Farm Water</w:t>
      </w:r>
      <w:r w:rsidR="007D3EF1" w:rsidRPr="000F13B4">
        <w:rPr>
          <w:sz w:val="24"/>
        </w:rPr>
        <w:t xml:space="preserve"> </w:t>
      </w:r>
      <w:r w:rsidR="000F13B4">
        <w:rPr>
          <w:sz w:val="24"/>
        </w:rPr>
        <w:tab/>
      </w:r>
      <w:r w:rsidR="000F13B4">
        <w:rPr>
          <w:sz w:val="24"/>
        </w:rPr>
        <w:tab/>
      </w:r>
      <w:r w:rsidR="000F13B4">
        <w:rPr>
          <w:sz w:val="24"/>
        </w:rPr>
        <w:tab/>
      </w:r>
      <w:r w:rsidR="000F13B4">
        <w:rPr>
          <w:sz w:val="24"/>
        </w:rPr>
        <w:tab/>
      </w:r>
      <w:r w:rsidR="007D3EF1" w:rsidRPr="007D3EF1">
        <w:rPr>
          <w:sz w:val="24"/>
        </w:rPr>
        <w:t>Management</w:t>
      </w:r>
      <w:r w:rsidR="00C7011E" w:rsidRPr="000F13B4">
        <w:rPr>
          <w:sz w:val="24"/>
        </w:rPr>
        <w:t xml:space="preserve">, </w:t>
      </w:r>
      <w:r w:rsidR="007D3EF1" w:rsidRPr="007D3EF1">
        <w:rPr>
          <w:sz w:val="24"/>
        </w:rPr>
        <w:t>Project, Sindh Pakistan</w:t>
      </w:r>
    </w:p>
    <w:p w:rsidR="007D3EF1" w:rsidRPr="007D3EF1" w:rsidRDefault="00D14FA6" w:rsidP="000F13B4">
      <w:pPr>
        <w:tabs>
          <w:tab w:val="left" w:pos="960"/>
          <w:tab w:val="left" w:pos="961"/>
        </w:tabs>
        <w:rPr>
          <w:rFonts w:ascii="Symbol" w:hAnsi="Symbol"/>
          <w:sz w:val="24"/>
        </w:rPr>
      </w:pPr>
      <w:r w:rsidRPr="007D3EF1">
        <w:rPr>
          <w:sz w:val="24"/>
        </w:rPr>
        <w:t>May</w:t>
      </w:r>
      <w:r w:rsidRPr="007D3EF1">
        <w:rPr>
          <w:spacing w:val="-5"/>
          <w:sz w:val="24"/>
        </w:rPr>
        <w:t xml:space="preserve"> </w:t>
      </w:r>
      <w:r>
        <w:rPr>
          <w:sz w:val="24"/>
        </w:rPr>
        <w:t xml:space="preserve">2009- April </w:t>
      </w:r>
      <w:r w:rsidRPr="007D3EF1">
        <w:rPr>
          <w:sz w:val="24"/>
        </w:rPr>
        <w:t>2011</w:t>
      </w:r>
      <w:r>
        <w:rPr>
          <w:sz w:val="24"/>
        </w:rPr>
        <w:tab/>
      </w:r>
      <w:r w:rsidR="007D3EF1" w:rsidRPr="000F13B4">
        <w:rPr>
          <w:b/>
          <w:sz w:val="24"/>
        </w:rPr>
        <w:t>Junior Field</w:t>
      </w:r>
      <w:r w:rsidR="007D3EF1" w:rsidRPr="000F13B4">
        <w:rPr>
          <w:b/>
          <w:spacing w:val="-1"/>
          <w:sz w:val="24"/>
        </w:rPr>
        <w:t xml:space="preserve"> </w:t>
      </w:r>
      <w:r w:rsidR="007D3EF1" w:rsidRPr="000F13B4">
        <w:rPr>
          <w:b/>
          <w:sz w:val="24"/>
        </w:rPr>
        <w:t>Engineer</w:t>
      </w:r>
      <w:r w:rsidR="006E3AF3" w:rsidRPr="00655D7A">
        <w:rPr>
          <w:sz w:val="24"/>
        </w:rPr>
        <w:t>,</w:t>
      </w:r>
      <w:r w:rsidR="007D3EF1" w:rsidRPr="007D3EF1">
        <w:rPr>
          <w:spacing w:val="-1"/>
          <w:sz w:val="24"/>
        </w:rPr>
        <w:t xml:space="preserve"> </w:t>
      </w:r>
      <w:r w:rsidR="007D3EF1" w:rsidRPr="007D3EF1">
        <w:rPr>
          <w:sz w:val="24"/>
        </w:rPr>
        <w:t>Mott</w:t>
      </w:r>
      <w:r w:rsidR="007D3EF1" w:rsidRPr="007D3EF1">
        <w:rPr>
          <w:spacing w:val="-1"/>
          <w:sz w:val="24"/>
        </w:rPr>
        <w:t xml:space="preserve"> </w:t>
      </w:r>
      <w:r w:rsidR="007D3EF1" w:rsidRPr="007D3EF1">
        <w:rPr>
          <w:sz w:val="24"/>
        </w:rPr>
        <w:t>MacDonald, Pakistan</w:t>
      </w:r>
      <w:r w:rsidR="00655D7A">
        <w:rPr>
          <w:sz w:val="24"/>
        </w:rPr>
        <w:t>,</w:t>
      </w:r>
    </w:p>
    <w:p w:rsidR="007D3EF1" w:rsidRDefault="000F13B4" w:rsidP="000F13B4">
      <w:pPr>
        <w:tabs>
          <w:tab w:val="left" w:pos="960"/>
          <w:tab w:val="left" w:pos="961"/>
        </w:tabs>
        <w:spacing w:before="2" w:line="237" w:lineRule="auto"/>
        <w:ind w:right="13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5D7A">
        <w:rPr>
          <w:sz w:val="24"/>
        </w:rPr>
        <w:t>P</w:t>
      </w:r>
      <w:r w:rsidR="007D3EF1" w:rsidRPr="007D3EF1">
        <w:rPr>
          <w:sz w:val="24"/>
        </w:rPr>
        <w:t>roject</w:t>
      </w:r>
      <w:r w:rsidR="007D3EF1" w:rsidRPr="007D3EF1">
        <w:rPr>
          <w:spacing w:val="35"/>
          <w:sz w:val="24"/>
        </w:rPr>
        <w:t xml:space="preserve"> </w:t>
      </w:r>
      <w:r w:rsidR="007D3EF1" w:rsidRPr="007D3EF1">
        <w:rPr>
          <w:sz w:val="24"/>
        </w:rPr>
        <w:t>monitoring</w:t>
      </w:r>
      <w:r w:rsidR="007D3EF1" w:rsidRPr="007D3EF1">
        <w:rPr>
          <w:spacing w:val="35"/>
          <w:sz w:val="24"/>
        </w:rPr>
        <w:t xml:space="preserve"> </w:t>
      </w:r>
      <w:r w:rsidR="007D3EF1" w:rsidRPr="007D3EF1">
        <w:rPr>
          <w:sz w:val="24"/>
        </w:rPr>
        <w:t>and</w:t>
      </w:r>
      <w:r w:rsidR="007D3EF1" w:rsidRPr="007D3EF1">
        <w:rPr>
          <w:spacing w:val="34"/>
          <w:sz w:val="24"/>
        </w:rPr>
        <w:t xml:space="preserve"> </w:t>
      </w:r>
      <w:r w:rsidR="007D3EF1" w:rsidRPr="007D3EF1">
        <w:rPr>
          <w:sz w:val="24"/>
        </w:rPr>
        <w:t>supervisory</w:t>
      </w:r>
      <w:r w:rsidR="007D3EF1" w:rsidRPr="007D3EF1">
        <w:rPr>
          <w:spacing w:val="30"/>
          <w:sz w:val="24"/>
        </w:rPr>
        <w:t xml:space="preserve"> </w:t>
      </w:r>
      <w:r w:rsidR="007D3EF1" w:rsidRPr="007D3EF1">
        <w:rPr>
          <w:sz w:val="24"/>
        </w:rPr>
        <w:t>consultant</w:t>
      </w:r>
      <w:r w:rsidR="007D3EF1" w:rsidRPr="007D3EF1">
        <w:rPr>
          <w:spacing w:val="34"/>
          <w:sz w:val="24"/>
        </w:rPr>
        <w:t xml:space="preserve"> </w:t>
      </w:r>
      <w:r w:rsidR="007D3EF1" w:rsidRPr="007D3EF1">
        <w:rPr>
          <w:sz w:val="24"/>
        </w:rPr>
        <w:t>on</w:t>
      </w:r>
      <w:r w:rsidR="007D3EF1" w:rsidRPr="007D3EF1">
        <w:rPr>
          <w:spacing w:val="36"/>
          <w:sz w:val="24"/>
        </w:rPr>
        <w:t xml:space="preserve"> </w:t>
      </w:r>
      <w:r w:rsidR="007D3EF1" w:rsidRPr="007D3EF1">
        <w:rPr>
          <w:sz w:val="24"/>
        </w:rPr>
        <w:t>National</w:t>
      </w:r>
      <w:r w:rsidR="007D3EF1" w:rsidRPr="007D3EF1">
        <w:rPr>
          <w:spacing w:val="35"/>
          <w:sz w:val="24"/>
        </w:rPr>
        <w:t xml:space="preserve"> </w:t>
      </w:r>
      <w:r w:rsidR="00D14FA6">
        <w:rPr>
          <w:spacing w:val="35"/>
          <w:sz w:val="24"/>
        </w:rPr>
        <w:tab/>
      </w:r>
      <w:r w:rsidR="00D14FA6">
        <w:rPr>
          <w:spacing w:val="35"/>
          <w:sz w:val="24"/>
        </w:rPr>
        <w:tab/>
      </w:r>
      <w:r w:rsidR="00D14FA6">
        <w:rPr>
          <w:spacing w:val="35"/>
          <w:sz w:val="24"/>
        </w:rPr>
        <w:tab/>
      </w:r>
      <w:r w:rsidR="00D14FA6">
        <w:rPr>
          <w:spacing w:val="35"/>
          <w:sz w:val="24"/>
        </w:rPr>
        <w:tab/>
      </w:r>
      <w:r w:rsidR="00D14FA6">
        <w:rPr>
          <w:spacing w:val="35"/>
          <w:sz w:val="24"/>
        </w:rPr>
        <w:tab/>
      </w:r>
      <w:r>
        <w:rPr>
          <w:spacing w:val="35"/>
          <w:sz w:val="24"/>
        </w:rPr>
        <w:tab/>
      </w:r>
      <w:r>
        <w:rPr>
          <w:spacing w:val="35"/>
          <w:sz w:val="24"/>
        </w:rPr>
        <w:tab/>
      </w:r>
      <w:r w:rsidR="007D3EF1" w:rsidRPr="007D3EF1">
        <w:rPr>
          <w:sz w:val="24"/>
        </w:rPr>
        <w:t>Program</w:t>
      </w:r>
      <w:r w:rsidR="007D3EF1" w:rsidRPr="007D3EF1">
        <w:rPr>
          <w:spacing w:val="36"/>
          <w:sz w:val="24"/>
        </w:rPr>
        <w:t xml:space="preserve"> </w:t>
      </w:r>
      <w:r w:rsidR="007D3EF1" w:rsidRPr="007D3EF1">
        <w:rPr>
          <w:sz w:val="24"/>
        </w:rPr>
        <w:t>for</w:t>
      </w:r>
      <w:r w:rsidR="007D3EF1" w:rsidRPr="007D3EF1">
        <w:rPr>
          <w:spacing w:val="36"/>
          <w:sz w:val="24"/>
        </w:rPr>
        <w:t xml:space="preserve"> </w:t>
      </w:r>
      <w:r w:rsidR="007D3EF1" w:rsidRPr="007D3EF1">
        <w:rPr>
          <w:sz w:val="24"/>
        </w:rPr>
        <w:t>Improvement</w:t>
      </w:r>
      <w:r w:rsidR="007D3EF1" w:rsidRPr="007D3EF1">
        <w:rPr>
          <w:spacing w:val="34"/>
          <w:sz w:val="24"/>
        </w:rPr>
        <w:t xml:space="preserve"> </w:t>
      </w:r>
      <w:r w:rsidR="007D3EF1" w:rsidRPr="007D3EF1">
        <w:rPr>
          <w:sz w:val="24"/>
        </w:rPr>
        <w:t>of</w:t>
      </w:r>
      <w:r w:rsidR="007D3EF1" w:rsidRPr="007D3EF1">
        <w:rPr>
          <w:spacing w:val="34"/>
          <w:sz w:val="24"/>
        </w:rPr>
        <w:t xml:space="preserve"> </w:t>
      </w:r>
      <w:r w:rsidR="007D3EF1" w:rsidRPr="007D3EF1">
        <w:rPr>
          <w:sz w:val="24"/>
        </w:rPr>
        <w:t>29000</w:t>
      </w:r>
      <w:r w:rsidR="007D3EF1" w:rsidRPr="007D3EF1">
        <w:rPr>
          <w:spacing w:val="44"/>
          <w:sz w:val="24"/>
        </w:rPr>
        <w:t xml:space="preserve"> </w:t>
      </w:r>
      <w:r w:rsidR="007D3EF1" w:rsidRPr="007D3EF1">
        <w:rPr>
          <w:sz w:val="24"/>
        </w:rPr>
        <w:t>Unlined</w:t>
      </w:r>
      <w:r w:rsidR="007D3EF1" w:rsidRPr="007D3EF1">
        <w:rPr>
          <w:spacing w:val="-57"/>
          <w:sz w:val="24"/>
        </w:rPr>
        <w:t xml:space="preserve"> </w:t>
      </w:r>
      <w:r w:rsidR="007D3EF1" w:rsidRPr="007D3EF1">
        <w:rPr>
          <w:sz w:val="24"/>
        </w:rPr>
        <w:t>Watercourses</w:t>
      </w:r>
    </w:p>
    <w:p w:rsidR="006757A7" w:rsidRDefault="009771BD" w:rsidP="006757A7">
      <w:pPr>
        <w:pStyle w:val="BodyText"/>
        <w:spacing w:before="8"/>
        <w:ind w:left="0" w:firstLine="0"/>
        <w:rPr>
          <w:color w:val="333399"/>
        </w:rPr>
      </w:pPr>
      <w:r w:rsidRPr="009771BD">
        <w:pict>
          <v:shape id="_x0000_s1027" type="#_x0000_t202" style="position:absolute;margin-left:34.55pt;margin-top:12.55pt;width:552pt;height:18.4pt;z-index:-251658240;mso-wrap-distance-left:0;mso-wrap-distance-right:0;mso-position-horizontal-relative:page" fillcolor="#dfdfdf" stroked="f">
            <v:textbox style="mso-next-textbox:#_x0000_s1027" inset="0,0,0,0">
              <w:txbxContent>
                <w:p w:rsidR="001354A2" w:rsidRPr="002E0CA8" w:rsidRDefault="00ED2E54">
                  <w:pPr>
                    <w:spacing w:line="352" w:lineRule="exact"/>
                    <w:ind w:left="28"/>
                    <w:rPr>
                      <w:b/>
                      <w:color w:val="333399"/>
                      <w:sz w:val="28"/>
                      <w:szCs w:val="28"/>
                    </w:rPr>
                  </w:pPr>
                  <w:r w:rsidRPr="002E0CA8">
                    <w:rPr>
                      <w:b/>
                      <w:color w:val="333399"/>
                      <w:sz w:val="28"/>
                      <w:szCs w:val="28"/>
                    </w:rPr>
                    <w:t>Academic Qualifications</w:t>
                  </w:r>
                </w:p>
              </w:txbxContent>
            </v:textbox>
            <w10:wrap type="topAndBottom" anchorx="page"/>
          </v:shape>
        </w:pict>
      </w:r>
    </w:p>
    <w:p w:rsidR="006757A7" w:rsidRPr="005F10DA" w:rsidRDefault="002F7E53" w:rsidP="005F10DA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5F10DA">
        <w:rPr>
          <w:sz w:val="24"/>
          <w:szCs w:val="22"/>
        </w:rPr>
        <w:t xml:space="preserve">PhD scholar </w:t>
      </w:r>
      <w:r w:rsidR="005C3DED" w:rsidRPr="005F10DA">
        <w:rPr>
          <w:sz w:val="24"/>
          <w:szCs w:val="22"/>
        </w:rPr>
        <w:t xml:space="preserve">in </w:t>
      </w:r>
      <w:r w:rsidR="005F10DA">
        <w:rPr>
          <w:sz w:val="24"/>
          <w:szCs w:val="22"/>
        </w:rPr>
        <w:t xml:space="preserve">the </w:t>
      </w:r>
      <w:r w:rsidR="00AF391F" w:rsidRPr="005F10DA">
        <w:rPr>
          <w:sz w:val="24"/>
          <w:szCs w:val="22"/>
        </w:rPr>
        <w:t>Centre for</w:t>
      </w:r>
      <w:r w:rsidR="006757A7" w:rsidRPr="005F10DA">
        <w:rPr>
          <w:sz w:val="24"/>
          <w:szCs w:val="22"/>
        </w:rPr>
        <w:t xml:space="preserve"> Agriculture Resources and Research</w:t>
      </w:r>
      <w:r w:rsidR="00B352A1" w:rsidRPr="005F10DA">
        <w:rPr>
          <w:sz w:val="24"/>
          <w:szCs w:val="22"/>
        </w:rPr>
        <w:t xml:space="preserve"> (CARR</w:t>
      </w:r>
      <w:r w:rsidR="005F10DA">
        <w:rPr>
          <w:sz w:val="24"/>
          <w:szCs w:val="22"/>
        </w:rPr>
        <w:t xml:space="preserve">, Hebei, Shijiazhuang) </w:t>
      </w:r>
      <w:r w:rsidR="006757A7" w:rsidRPr="005F10DA">
        <w:rPr>
          <w:sz w:val="24"/>
          <w:szCs w:val="22"/>
        </w:rPr>
        <w:t xml:space="preserve">University of Chinese Academy of Sciences, Beijing, </w:t>
      </w:r>
      <w:r w:rsidR="005F10DA" w:rsidRPr="005F10DA">
        <w:rPr>
          <w:sz w:val="24"/>
          <w:szCs w:val="22"/>
        </w:rPr>
        <w:t>China</w:t>
      </w:r>
      <w:r w:rsidR="00B352A1" w:rsidRPr="005F10DA">
        <w:rPr>
          <w:sz w:val="24"/>
          <w:szCs w:val="22"/>
        </w:rPr>
        <w:t>.</w:t>
      </w:r>
    </w:p>
    <w:p w:rsidR="005F10DA" w:rsidRDefault="00ED2E54" w:rsidP="005F10DA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5F10DA">
        <w:rPr>
          <w:sz w:val="24"/>
          <w:szCs w:val="22"/>
        </w:rPr>
        <w:t xml:space="preserve">M.E </w:t>
      </w:r>
      <w:r w:rsidR="006757A7" w:rsidRPr="005F10DA">
        <w:rPr>
          <w:sz w:val="24"/>
          <w:szCs w:val="22"/>
        </w:rPr>
        <w:t>(</w:t>
      </w:r>
      <w:r w:rsidRPr="005F10DA">
        <w:rPr>
          <w:sz w:val="24"/>
          <w:szCs w:val="22"/>
        </w:rPr>
        <w:t>Agriculture</w:t>
      </w:r>
      <w:r w:rsidR="006757A7" w:rsidRPr="005F10DA">
        <w:rPr>
          <w:sz w:val="24"/>
          <w:szCs w:val="22"/>
        </w:rPr>
        <w:t xml:space="preserve">) in </w:t>
      </w:r>
      <w:r w:rsidRPr="005F10DA">
        <w:rPr>
          <w:sz w:val="24"/>
          <w:szCs w:val="22"/>
        </w:rPr>
        <w:t>Irrigation and Drainage</w:t>
      </w:r>
      <w:r w:rsidR="006757A7" w:rsidRPr="005F10DA">
        <w:rPr>
          <w:sz w:val="24"/>
          <w:szCs w:val="22"/>
        </w:rPr>
        <w:t xml:space="preserve"> Engineering from </w:t>
      </w:r>
      <w:r w:rsidRPr="005F10DA">
        <w:rPr>
          <w:sz w:val="24"/>
          <w:szCs w:val="22"/>
        </w:rPr>
        <w:t xml:space="preserve">Sindh Agriculture University </w:t>
      </w:r>
      <w:r w:rsidR="006757A7" w:rsidRPr="005F10DA">
        <w:rPr>
          <w:sz w:val="24"/>
          <w:szCs w:val="22"/>
        </w:rPr>
        <w:t>Tandojam (</w:t>
      </w:r>
      <w:r w:rsidR="00727781" w:rsidRPr="005F10DA">
        <w:rPr>
          <w:sz w:val="24"/>
          <w:szCs w:val="22"/>
        </w:rPr>
        <w:t>201</w:t>
      </w:r>
      <w:r w:rsidR="005F10DA">
        <w:rPr>
          <w:sz w:val="24"/>
          <w:szCs w:val="22"/>
        </w:rPr>
        <w:t>4</w:t>
      </w:r>
      <w:r w:rsidR="006757A7" w:rsidRPr="005F10DA">
        <w:rPr>
          <w:sz w:val="24"/>
          <w:szCs w:val="22"/>
        </w:rPr>
        <w:t xml:space="preserve">); </w:t>
      </w:r>
    </w:p>
    <w:p w:rsidR="003C1D3D" w:rsidRDefault="00ED2E54" w:rsidP="005F10DA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6C45C8">
        <w:rPr>
          <w:sz w:val="24"/>
          <w:szCs w:val="22"/>
        </w:rPr>
        <w:t>B.E in Agricultural Engineering</w:t>
      </w:r>
      <w:r w:rsidR="00727781" w:rsidRPr="006C45C8">
        <w:rPr>
          <w:sz w:val="24"/>
          <w:szCs w:val="22"/>
        </w:rPr>
        <w:t xml:space="preserve"> from </w:t>
      </w:r>
      <w:r w:rsidRPr="006C45C8">
        <w:rPr>
          <w:sz w:val="24"/>
          <w:szCs w:val="22"/>
        </w:rPr>
        <w:t>Sindh Agriculture University Tandojam, Pakistan</w:t>
      </w:r>
      <w:r w:rsidR="00727781" w:rsidRPr="006C45C8">
        <w:rPr>
          <w:sz w:val="24"/>
          <w:szCs w:val="22"/>
        </w:rPr>
        <w:t xml:space="preserve"> (2009)</w:t>
      </w:r>
      <w:r w:rsidR="003C1D3D" w:rsidRPr="006C45C8">
        <w:rPr>
          <w:sz w:val="24"/>
          <w:szCs w:val="22"/>
        </w:rPr>
        <w:t xml:space="preserve"> </w:t>
      </w:r>
    </w:p>
    <w:p w:rsidR="00DC1F23" w:rsidRDefault="00DC1F23" w:rsidP="005F10DA">
      <w:pPr>
        <w:pStyle w:val="Heading2"/>
        <w:tabs>
          <w:tab w:val="left" w:pos="3120"/>
        </w:tabs>
        <w:ind w:left="0"/>
        <w:jc w:val="both"/>
        <w:rPr>
          <w:color w:val="333399"/>
          <w:sz w:val="22"/>
        </w:rPr>
      </w:pPr>
    </w:p>
    <w:p w:rsidR="001354A2" w:rsidRDefault="00ED2E54" w:rsidP="009B5880">
      <w:pPr>
        <w:pStyle w:val="Heading1"/>
        <w:tabs>
          <w:tab w:val="left" w:pos="11251"/>
        </w:tabs>
        <w:spacing w:before="20"/>
        <w:ind w:left="0"/>
      </w:pPr>
      <w:r>
        <w:rPr>
          <w:color w:val="333399"/>
          <w:w w:val="90"/>
          <w:shd w:val="clear" w:color="auto" w:fill="DFDFDF"/>
        </w:rPr>
        <w:t>Trainings</w:t>
      </w:r>
      <w:r>
        <w:rPr>
          <w:color w:val="333399"/>
          <w:spacing w:val="35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and</w:t>
      </w:r>
      <w:r>
        <w:rPr>
          <w:color w:val="333399"/>
          <w:spacing w:val="39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Academic</w:t>
      </w:r>
      <w:r>
        <w:rPr>
          <w:color w:val="333399"/>
          <w:spacing w:val="37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Achievements</w:t>
      </w:r>
      <w:r w:rsidR="00C95976">
        <w:rPr>
          <w:color w:val="333399"/>
          <w:w w:val="90"/>
          <w:shd w:val="clear" w:color="auto" w:fill="DFDFDF"/>
        </w:rPr>
        <w:t xml:space="preserve">                                                             </w:t>
      </w:r>
    </w:p>
    <w:p w:rsidR="00126504" w:rsidRDefault="00126504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>Completed Course on Fundamental</w:t>
      </w:r>
      <w:r w:rsidR="005062DC" w:rsidRPr="00DC1F23">
        <w:rPr>
          <w:sz w:val="24"/>
          <w:szCs w:val="22"/>
        </w:rPr>
        <w:t>s</w:t>
      </w:r>
      <w:r w:rsidRPr="00DC1F23">
        <w:rPr>
          <w:sz w:val="24"/>
          <w:szCs w:val="22"/>
        </w:rPr>
        <w:t xml:space="preserve"> of GIS </w:t>
      </w:r>
      <w:r w:rsidR="005062DC" w:rsidRPr="00DC1F23">
        <w:rPr>
          <w:sz w:val="24"/>
          <w:szCs w:val="22"/>
        </w:rPr>
        <w:t>offered by UCDAVIS University of California</w:t>
      </w:r>
      <w:r w:rsidR="00EA6C10" w:rsidRPr="00DC1F23">
        <w:rPr>
          <w:sz w:val="24"/>
          <w:szCs w:val="22"/>
        </w:rPr>
        <w:t xml:space="preserve">, </w:t>
      </w:r>
      <w:r w:rsidR="008F37C9" w:rsidRPr="00DC1F23">
        <w:rPr>
          <w:sz w:val="24"/>
          <w:szCs w:val="22"/>
        </w:rPr>
        <w:t xml:space="preserve">through </w:t>
      </w:r>
      <w:r w:rsidR="00721AF3" w:rsidRPr="00DC1F23">
        <w:rPr>
          <w:sz w:val="24"/>
          <w:szCs w:val="22"/>
        </w:rPr>
        <w:t>Coursera</w:t>
      </w:r>
      <w:r w:rsidR="008F37C9" w:rsidRPr="00DC1F23">
        <w:rPr>
          <w:sz w:val="24"/>
          <w:szCs w:val="22"/>
        </w:rPr>
        <w:t xml:space="preserve">, </w:t>
      </w:r>
      <w:r w:rsidR="009213FE" w:rsidRPr="00DC1F23">
        <w:rPr>
          <w:sz w:val="24"/>
          <w:szCs w:val="22"/>
        </w:rPr>
        <w:t>June</w:t>
      </w:r>
      <w:r w:rsidR="00EA6C10" w:rsidRPr="00DC1F23">
        <w:rPr>
          <w:sz w:val="24"/>
          <w:szCs w:val="22"/>
        </w:rPr>
        <w:t>, 2022</w:t>
      </w:r>
    </w:p>
    <w:p w:rsidR="00DC1F23" w:rsidRPr="00DC1F23" w:rsidRDefault="00DC1F23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</w:p>
    <w:p w:rsidR="00831F39" w:rsidRDefault="00716187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>Participated on four day</w:t>
      </w:r>
      <w:r w:rsidR="006B3BF3" w:rsidRPr="00DC1F23">
        <w:rPr>
          <w:sz w:val="24"/>
          <w:szCs w:val="22"/>
        </w:rPr>
        <w:t>s (04)</w:t>
      </w:r>
      <w:r w:rsidRPr="00DC1F23">
        <w:rPr>
          <w:sz w:val="24"/>
          <w:szCs w:val="22"/>
        </w:rPr>
        <w:t xml:space="preserve"> training workshop on “Water Resources Management Using Geo-spatial Techniques” with emphasis on Hydraulic Modeling and Satellite RADAR Altimetry for Inland Water Monitoring from March 17-22, 2022 organized by U.S-</w:t>
      </w:r>
      <w:r w:rsidR="00001581">
        <w:rPr>
          <w:sz w:val="24"/>
          <w:szCs w:val="22"/>
        </w:rPr>
        <w:t>PCAS-W, MUET, HEC,</w:t>
      </w:r>
      <w:r w:rsidRPr="00DC1F23">
        <w:rPr>
          <w:sz w:val="24"/>
          <w:szCs w:val="22"/>
        </w:rPr>
        <w:t xml:space="preserve"> Islamabad.</w:t>
      </w:r>
    </w:p>
    <w:p w:rsidR="00DC1F23" w:rsidRPr="00DC1F23" w:rsidRDefault="00DC1F23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</w:p>
    <w:p w:rsidR="001F1DBB" w:rsidRDefault="005514AB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>Completed Two days</w:t>
      </w:r>
      <w:r w:rsidR="00F269B7" w:rsidRPr="00DC1F23">
        <w:rPr>
          <w:sz w:val="24"/>
          <w:szCs w:val="22"/>
        </w:rPr>
        <w:t xml:space="preserve"> on</w:t>
      </w:r>
      <w:r w:rsidR="00B543A9" w:rsidRPr="00DC1F23">
        <w:rPr>
          <w:sz w:val="24"/>
          <w:szCs w:val="22"/>
        </w:rPr>
        <w:t xml:space="preserve"> Global Positioning System (GPS) and Global Navigation Satellite System (GNSS)</w:t>
      </w:r>
      <w:r w:rsidR="00F269B7" w:rsidRPr="00DC1F23">
        <w:rPr>
          <w:sz w:val="24"/>
          <w:szCs w:val="22"/>
        </w:rPr>
        <w:t xml:space="preserve"> Training Workshop for Surveying and Mapping"</w:t>
      </w:r>
      <w:r w:rsidRPr="00DC1F23">
        <w:rPr>
          <w:sz w:val="24"/>
          <w:szCs w:val="22"/>
        </w:rPr>
        <w:t xml:space="preserve"> (</w:t>
      </w:r>
      <w:r w:rsidR="00F269B7" w:rsidRPr="00DC1F23">
        <w:rPr>
          <w:sz w:val="24"/>
          <w:szCs w:val="22"/>
        </w:rPr>
        <w:t xml:space="preserve">04-06 October, </w:t>
      </w:r>
      <w:r w:rsidRPr="00DC1F23">
        <w:rPr>
          <w:sz w:val="24"/>
          <w:szCs w:val="22"/>
        </w:rPr>
        <w:t>2021)</w:t>
      </w:r>
      <w:r w:rsidR="00F269B7" w:rsidRPr="00DC1F23">
        <w:rPr>
          <w:sz w:val="24"/>
          <w:szCs w:val="22"/>
        </w:rPr>
        <w:t xml:space="preserve"> </w:t>
      </w:r>
      <w:r w:rsidR="00B543A9" w:rsidRPr="00DC1F23">
        <w:rPr>
          <w:sz w:val="24"/>
          <w:szCs w:val="22"/>
        </w:rPr>
        <w:t>jointly o</w:t>
      </w:r>
      <w:r w:rsidRPr="00DC1F23">
        <w:rPr>
          <w:sz w:val="24"/>
          <w:szCs w:val="22"/>
        </w:rPr>
        <w:t>rganized by PMAS-AAUR.</w:t>
      </w:r>
    </w:p>
    <w:p w:rsidR="00DC1F23" w:rsidRPr="00DC1F23" w:rsidRDefault="00DC1F23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</w:p>
    <w:p w:rsidR="00162DB6" w:rsidRDefault="00F947E7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lastRenderedPageBreak/>
        <w:t>Completed Training Course on Operation &amp; Maintenanc</w:t>
      </w:r>
      <w:r w:rsidR="00360376" w:rsidRPr="00DC1F23">
        <w:rPr>
          <w:sz w:val="24"/>
          <w:szCs w:val="22"/>
        </w:rPr>
        <w:t xml:space="preserve">e of Agricultural Machinery for </w:t>
      </w:r>
      <w:r w:rsidRPr="00DC1F23">
        <w:rPr>
          <w:sz w:val="24"/>
          <w:szCs w:val="22"/>
        </w:rPr>
        <w:t>Pakistan” sponsored by the Ministry of Commerce and organized by Chinese Academy of Agricultural Mechanization Sciences from October 15th，2021 to November 4th, 2021 in Beijing, the People’s Republic of China.</w:t>
      </w:r>
    </w:p>
    <w:p w:rsidR="00DC1F23" w:rsidRPr="00DC1F23" w:rsidRDefault="00DC1F23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</w:p>
    <w:p w:rsidR="00AC2C32" w:rsidRDefault="00ED2E54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 xml:space="preserve">Attending Virtual Introductory Course on Google Earth Engine for Land Cover Classification through FAO Pakistan in collaboration with the FAO HQ Geospatial Units of Agriculture, from first week of October </w:t>
      </w:r>
      <w:r w:rsidR="005D1451" w:rsidRPr="00DC1F23">
        <w:rPr>
          <w:sz w:val="24"/>
          <w:szCs w:val="22"/>
        </w:rPr>
        <w:t>2020</w:t>
      </w:r>
      <w:r w:rsidRPr="00DC1F23">
        <w:rPr>
          <w:sz w:val="24"/>
          <w:szCs w:val="22"/>
        </w:rPr>
        <w:t xml:space="preserve"> to</w:t>
      </w:r>
      <w:r w:rsidR="005D1451" w:rsidRPr="00DC1F23">
        <w:rPr>
          <w:sz w:val="24"/>
          <w:szCs w:val="22"/>
        </w:rPr>
        <w:t xml:space="preserve"> the</w:t>
      </w:r>
      <w:r w:rsidRPr="00DC1F23">
        <w:rPr>
          <w:sz w:val="24"/>
          <w:szCs w:val="22"/>
        </w:rPr>
        <w:t xml:space="preserve"> December </w:t>
      </w:r>
      <w:r w:rsidR="00360376" w:rsidRPr="00DC1F23">
        <w:rPr>
          <w:sz w:val="24"/>
          <w:szCs w:val="22"/>
        </w:rPr>
        <w:t>2020</w:t>
      </w:r>
    </w:p>
    <w:p w:rsidR="00DC1F23" w:rsidRPr="00DC1F23" w:rsidRDefault="00DC1F23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</w:p>
    <w:p w:rsidR="00881CA6" w:rsidRPr="00DC1F23" w:rsidRDefault="00ED2E54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 xml:space="preserve">Completed Six Weeks Master's Training-Faculty Professional Development Program </w:t>
      </w:r>
      <w:r w:rsidR="00F947E7" w:rsidRPr="00DC1F23">
        <w:rPr>
          <w:sz w:val="24"/>
          <w:szCs w:val="22"/>
        </w:rPr>
        <w:t>Organized</w:t>
      </w:r>
      <w:r w:rsidRPr="00DC1F23">
        <w:rPr>
          <w:sz w:val="24"/>
          <w:szCs w:val="22"/>
        </w:rPr>
        <w:t xml:space="preserve"> by Higher Education Commission (HEC), 2015 Islamabad, Pakistan.</w:t>
      </w:r>
    </w:p>
    <w:p w:rsidR="00DC1F23" w:rsidRDefault="00DC1F23" w:rsidP="009B5880">
      <w:pPr>
        <w:pStyle w:val="Heading1"/>
        <w:tabs>
          <w:tab w:val="left" w:pos="11251"/>
        </w:tabs>
        <w:spacing w:before="41"/>
        <w:ind w:left="0"/>
        <w:rPr>
          <w:color w:val="333399"/>
          <w:w w:val="90"/>
          <w:shd w:val="clear" w:color="auto" w:fill="DFDFDF"/>
        </w:rPr>
      </w:pPr>
    </w:p>
    <w:p w:rsidR="001354A2" w:rsidRDefault="00ED2E54" w:rsidP="009B5880">
      <w:pPr>
        <w:pStyle w:val="Heading1"/>
        <w:tabs>
          <w:tab w:val="left" w:pos="11251"/>
        </w:tabs>
        <w:spacing w:before="41"/>
        <w:ind w:left="0"/>
        <w:rPr>
          <w:color w:val="333399"/>
          <w:w w:val="90"/>
          <w:shd w:val="clear" w:color="auto" w:fill="DFDFDF"/>
        </w:rPr>
      </w:pPr>
      <w:r>
        <w:rPr>
          <w:color w:val="333399"/>
          <w:w w:val="90"/>
          <w:shd w:val="clear" w:color="auto" w:fill="DFDFDF"/>
        </w:rPr>
        <w:t>Supervis</w:t>
      </w:r>
      <w:r w:rsidR="00390B28">
        <w:rPr>
          <w:color w:val="333399"/>
          <w:w w:val="90"/>
          <w:shd w:val="clear" w:color="auto" w:fill="DFDFDF"/>
        </w:rPr>
        <w:t>ed</w:t>
      </w:r>
      <w:r>
        <w:rPr>
          <w:color w:val="333399"/>
          <w:spacing w:val="12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Masters</w:t>
      </w:r>
      <w:r>
        <w:rPr>
          <w:color w:val="333399"/>
          <w:spacing w:val="10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and</w:t>
      </w:r>
      <w:r>
        <w:rPr>
          <w:color w:val="333399"/>
          <w:spacing w:val="10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Undergraduate</w:t>
      </w:r>
      <w:r>
        <w:rPr>
          <w:color w:val="333399"/>
          <w:spacing w:val="10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Research</w:t>
      </w:r>
      <w:r>
        <w:rPr>
          <w:color w:val="333399"/>
          <w:spacing w:val="12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Projects</w:t>
      </w:r>
      <w:r w:rsidR="00921339">
        <w:rPr>
          <w:color w:val="333399"/>
          <w:w w:val="90"/>
          <w:shd w:val="clear" w:color="auto" w:fill="DFDFDF"/>
        </w:rPr>
        <w:t xml:space="preserve">                           </w:t>
      </w:r>
    </w:p>
    <w:p w:rsidR="001354A2" w:rsidRPr="00DC1F23" w:rsidRDefault="00ED2E54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 xml:space="preserve">Impact assessment of Laser </w:t>
      </w:r>
      <w:r w:rsidR="00DC1F23">
        <w:rPr>
          <w:sz w:val="24"/>
          <w:szCs w:val="22"/>
        </w:rPr>
        <w:t xml:space="preserve">technology with tillage systems </w:t>
      </w:r>
      <w:r w:rsidRPr="00DC1F23">
        <w:rPr>
          <w:sz w:val="24"/>
          <w:szCs w:val="22"/>
        </w:rPr>
        <w:t>on Soil</w:t>
      </w:r>
      <w:r w:rsidR="00233544" w:rsidRPr="00DC1F23">
        <w:rPr>
          <w:sz w:val="24"/>
          <w:szCs w:val="22"/>
        </w:rPr>
        <w:t xml:space="preserve"> </w:t>
      </w:r>
      <w:r w:rsidR="00360376" w:rsidRPr="00DC1F23">
        <w:rPr>
          <w:sz w:val="24"/>
          <w:szCs w:val="22"/>
        </w:rPr>
        <w:t xml:space="preserve">physical </w:t>
      </w:r>
      <w:r w:rsidR="00DC1F23">
        <w:rPr>
          <w:sz w:val="24"/>
          <w:szCs w:val="22"/>
        </w:rPr>
        <w:t>p</w:t>
      </w:r>
      <w:r w:rsidRPr="00DC1F23">
        <w:rPr>
          <w:sz w:val="24"/>
          <w:szCs w:val="22"/>
        </w:rPr>
        <w:t xml:space="preserve">roperties, </w:t>
      </w:r>
      <w:r w:rsidR="00DC1F23">
        <w:rPr>
          <w:sz w:val="24"/>
          <w:szCs w:val="22"/>
        </w:rPr>
        <w:t>water p</w:t>
      </w:r>
      <w:r w:rsidRPr="00DC1F23">
        <w:rPr>
          <w:sz w:val="24"/>
          <w:szCs w:val="22"/>
        </w:rPr>
        <w:t>roduc</w:t>
      </w:r>
      <w:r w:rsidR="000F13B4">
        <w:rPr>
          <w:sz w:val="24"/>
          <w:szCs w:val="22"/>
        </w:rPr>
        <w:t>tivity and Growth of Wheat crop</w:t>
      </w:r>
      <w:r w:rsidR="00DC1F23">
        <w:rPr>
          <w:sz w:val="24"/>
          <w:szCs w:val="22"/>
        </w:rPr>
        <w:t xml:space="preserve"> </w:t>
      </w:r>
      <w:r w:rsidR="00B37948" w:rsidRPr="00DC1F23">
        <w:rPr>
          <w:sz w:val="24"/>
          <w:szCs w:val="22"/>
        </w:rPr>
        <w:t xml:space="preserve">October </w:t>
      </w:r>
      <w:r w:rsidR="00162DB6" w:rsidRPr="00DC1F23">
        <w:rPr>
          <w:sz w:val="24"/>
          <w:szCs w:val="22"/>
        </w:rPr>
        <w:t>2021</w:t>
      </w:r>
      <w:r w:rsidR="00DC1F23">
        <w:rPr>
          <w:sz w:val="24"/>
          <w:szCs w:val="22"/>
        </w:rPr>
        <w:t xml:space="preserve"> (Masters)</w:t>
      </w:r>
    </w:p>
    <w:p w:rsidR="00D67DE0" w:rsidRPr="00DC1F23" w:rsidRDefault="00ED2E54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 xml:space="preserve">Economic evaluation of Laser land </w:t>
      </w:r>
      <w:r w:rsidR="00FD4DC5" w:rsidRPr="00DC1F23">
        <w:rPr>
          <w:sz w:val="24"/>
          <w:szCs w:val="22"/>
        </w:rPr>
        <w:t>leveling</w:t>
      </w:r>
      <w:r w:rsidRPr="00DC1F23">
        <w:rPr>
          <w:sz w:val="24"/>
          <w:szCs w:val="22"/>
        </w:rPr>
        <w:t xml:space="preserve"> with til</w:t>
      </w:r>
      <w:r w:rsidR="00360376" w:rsidRPr="00DC1F23">
        <w:rPr>
          <w:sz w:val="24"/>
          <w:szCs w:val="22"/>
        </w:rPr>
        <w:t xml:space="preserve">lage systems on water saving of </w:t>
      </w:r>
      <w:r w:rsidRPr="00DC1F23">
        <w:rPr>
          <w:sz w:val="24"/>
          <w:szCs w:val="22"/>
        </w:rPr>
        <w:t>wheat crop</w:t>
      </w:r>
      <w:r w:rsidR="00360376" w:rsidRPr="00DC1F23">
        <w:rPr>
          <w:sz w:val="24"/>
          <w:szCs w:val="22"/>
        </w:rPr>
        <w:t xml:space="preserve"> </w:t>
      </w:r>
      <w:r w:rsidR="00162DB6" w:rsidRPr="00DC1F23">
        <w:rPr>
          <w:sz w:val="24"/>
          <w:szCs w:val="22"/>
        </w:rPr>
        <w:t>August 2021</w:t>
      </w:r>
      <w:r w:rsidR="00DC1F23">
        <w:rPr>
          <w:sz w:val="24"/>
          <w:szCs w:val="22"/>
        </w:rPr>
        <w:t xml:space="preserve"> (Masters</w:t>
      </w:r>
      <w:r w:rsidR="00D67DE0" w:rsidRPr="00DC1F23">
        <w:rPr>
          <w:sz w:val="24"/>
          <w:szCs w:val="22"/>
        </w:rPr>
        <w:t>)</w:t>
      </w:r>
    </w:p>
    <w:p w:rsidR="001354A2" w:rsidRPr="00DC1F23" w:rsidRDefault="00DC1F23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>
        <w:rPr>
          <w:sz w:val="24"/>
          <w:szCs w:val="22"/>
        </w:rPr>
        <w:t>Comprehensive e</w:t>
      </w:r>
      <w:r w:rsidR="00ED2E54" w:rsidRPr="00DC1F23">
        <w:rPr>
          <w:sz w:val="24"/>
          <w:szCs w:val="22"/>
        </w:rPr>
        <w:t xml:space="preserve">conomic </w:t>
      </w:r>
      <w:r>
        <w:rPr>
          <w:sz w:val="24"/>
          <w:szCs w:val="22"/>
        </w:rPr>
        <w:t>evaluation of zero tillage and c</w:t>
      </w:r>
      <w:r w:rsidR="00ED2E54" w:rsidRPr="00DC1F23">
        <w:rPr>
          <w:sz w:val="24"/>
          <w:szCs w:val="22"/>
        </w:rPr>
        <w:t>onven</w:t>
      </w:r>
      <w:r>
        <w:rPr>
          <w:sz w:val="24"/>
          <w:szCs w:val="22"/>
        </w:rPr>
        <w:t>tional tillage on water saving, w</w:t>
      </w:r>
      <w:r w:rsidR="00ED2E54" w:rsidRPr="00DC1F23">
        <w:rPr>
          <w:sz w:val="24"/>
          <w:szCs w:val="22"/>
        </w:rPr>
        <w:t>ater</w:t>
      </w:r>
      <w:r>
        <w:rPr>
          <w:sz w:val="24"/>
          <w:szCs w:val="22"/>
        </w:rPr>
        <w:t xml:space="preserve"> p</w:t>
      </w:r>
      <w:r w:rsidR="00ED2E54" w:rsidRPr="00DC1F23">
        <w:rPr>
          <w:sz w:val="24"/>
          <w:szCs w:val="22"/>
        </w:rPr>
        <w:t>roductivit</w:t>
      </w:r>
      <w:r>
        <w:rPr>
          <w:sz w:val="24"/>
          <w:szCs w:val="22"/>
        </w:rPr>
        <w:t xml:space="preserve">y and Yield of Mustard Crop (Undergraduate) </w:t>
      </w:r>
      <w:r w:rsidR="00461088" w:rsidRPr="00DC1F23">
        <w:rPr>
          <w:sz w:val="24"/>
          <w:szCs w:val="22"/>
        </w:rPr>
        <w:t>April 2020</w:t>
      </w:r>
    </w:p>
    <w:p w:rsidR="00FD4DC5" w:rsidRPr="00DC1F23" w:rsidRDefault="00ED2E54" w:rsidP="00DC1F23">
      <w:pPr>
        <w:pStyle w:val="Heading2"/>
        <w:tabs>
          <w:tab w:val="left" w:pos="3120"/>
        </w:tabs>
        <w:ind w:left="0"/>
        <w:jc w:val="both"/>
        <w:rPr>
          <w:sz w:val="24"/>
          <w:szCs w:val="22"/>
        </w:rPr>
      </w:pPr>
      <w:r w:rsidRPr="00DC1F23">
        <w:rPr>
          <w:sz w:val="24"/>
          <w:szCs w:val="22"/>
        </w:rPr>
        <w:t>Effect of zero tillage and conv</w:t>
      </w:r>
      <w:r w:rsidR="00DC1F23">
        <w:rPr>
          <w:sz w:val="24"/>
          <w:szCs w:val="22"/>
        </w:rPr>
        <w:t xml:space="preserve">entional tillage on soil physio </w:t>
      </w:r>
      <w:r w:rsidRPr="00DC1F23">
        <w:rPr>
          <w:sz w:val="24"/>
          <w:szCs w:val="22"/>
        </w:rPr>
        <w:t>chemical p</w:t>
      </w:r>
      <w:r w:rsidR="00DC1F23">
        <w:rPr>
          <w:sz w:val="24"/>
          <w:szCs w:val="22"/>
        </w:rPr>
        <w:t>roperties, growth, and y</w:t>
      </w:r>
      <w:r w:rsidR="002D57B8" w:rsidRPr="00DC1F23">
        <w:rPr>
          <w:sz w:val="24"/>
          <w:szCs w:val="22"/>
        </w:rPr>
        <w:t xml:space="preserve">ield on </w:t>
      </w:r>
      <w:r w:rsidR="00DC1F23">
        <w:rPr>
          <w:sz w:val="24"/>
          <w:szCs w:val="22"/>
        </w:rPr>
        <w:t xml:space="preserve">mustard </w:t>
      </w:r>
      <w:r w:rsidR="000F13B4">
        <w:rPr>
          <w:sz w:val="24"/>
          <w:szCs w:val="22"/>
        </w:rPr>
        <w:t>crop April</w:t>
      </w:r>
      <w:r w:rsidR="00461088" w:rsidRPr="00DC1F23">
        <w:rPr>
          <w:sz w:val="24"/>
          <w:szCs w:val="22"/>
        </w:rPr>
        <w:t xml:space="preserve"> 202</w:t>
      </w:r>
      <w:r w:rsidR="00EC7DA5" w:rsidRPr="00DC1F23">
        <w:rPr>
          <w:sz w:val="24"/>
          <w:szCs w:val="22"/>
        </w:rPr>
        <w:t>1</w:t>
      </w:r>
      <w:r w:rsidR="00DC1F23">
        <w:rPr>
          <w:sz w:val="24"/>
          <w:szCs w:val="22"/>
        </w:rPr>
        <w:t xml:space="preserve"> (Undergraduate)</w:t>
      </w:r>
    </w:p>
    <w:p w:rsidR="00921339" w:rsidRPr="009D4E4C" w:rsidRDefault="00921339" w:rsidP="00233544">
      <w:pPr>
        <w:tabs>
          <w:tab w:val="left" w:pos="960"/>
          <w:tab w:val="left" w:pos="961"/>
        </w:tabs>
        <w:spacing w:before="5" w:line="237" w:lineRule="auto"/>
        <w:ind w:right="465"/>
        <w:jc w:val="both"/>
        <w:rPr>
          <w:rFonts w:ascii="Symbol" w:hAnsi="Symbol"/>
          <w:sz w:val="24"/>
        </w:rPr>
      </w:pPr>
    </w:p>
    <w:p w:rsidR="00FD4DC5" w:rsidRDefault="00FD4DC5" w:rsidP="009B5880">
      <w:pPr>
        <w:pStyle w:val="Heading1"/>
        <w:tabs>
          <w:tab w:val="left" w:pos="11251"/>
        </w:tabs>
        <w:spacing w:before="41"/>
        <w:ind w:left="0"/>
      </w:pPr>
      <w:r>
        <w:rPr>
          <w:color w:val="333399"/>
          <w:w w:val="90"/>
          <w:shd w:val="clear" w:color="auto" w:fill="DFDFDF"/>
        </w:rPr>
        <w:t>Subjects</w:t>
      </w:r>
      <w:r w:rsidR="000F5CF5">
        <w:rPr>
          <w:color w:val="333399"/>
          <w:w w:val="90"/>
          <w:shd w:val="clear" w:color="auto" w:fill="DFDFDF"/>
        </w:rPr>
        <w:t xml:space="preserve"> Taught</w:t>
      </w:r>
      <w:r>
        <w:rPr>
          <w:color w:val="333399"/>
          <w:spacing w:val="23"/>
          <w:w w:val="90"/>
          <w:shd w:val="clear" w:color="auto" w:fill="DFDFDF"/>
        </w:rPr>
        <w:t xml:space="preserve"> </w:t>
      </w:r>
      <w:r w:rsidR="00E576EF">
        <w:rPr>
          <w:color w:val="333399"/>
          <w:spacing w:val="23"/>
          <w:w w:val="90"/>
          <w:shd w:val="clear" w:color="auto" w:fill="DFDFDF"/>
        </w:rPr>
        <w:t xml:space="preserve">                                                                         </w:t>
      </w:r>
    </w:p>
    <w:p w:rsidR="00FD4DC5" w:rsidRPr="0078121D" w:rsidRDefault="00FD4DC5" w:rsidP="0078121D">
      <w:pPr>
        <w:tabs>
          <w:tab w:val="left" w:pos="960"/>
          <w:tab w:val="left" w:pos="961"/>
        </w:tabs>
        <w:spacing w:before="7" w:line="360" w:lineRule="auto"/>
        <w:rPr>
          <w:rFonts w:ascii="Symbol" w:hAnsi="Symbol"/>
          <w:sz w:val="24"/>
        </w:rPr>
      </w:pPr>
      <w:r w:rsidRPr="0078121D">
        <w:rPr>
          <w:sz w:val="24"/>
        </w:rPr>
        <w:t>Agriculture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Farm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Mechanization</w:t>
      </w:r>
    </w:p>
    <w:p w:rsidR="00FD4DC5" w:rsidRPr="0078121D" w:rsidRDefault="00FD4DC5" w:rsidP="0078121D">
      <w:pPr>
        <w:tabs>
          <w:tab w:val="left" w:pos="960"/>
          <w:tab w:val="left" w:pos="961"/>
        </w:tabs>
        <w:spacing w:line="360" w:lineRule="auto"/>
        <w:rPr>
          <w:rFonts w:ascii="Symbol" w:hAnsi="Symbol"/>
          <w:sz w:val="24"/>
        </w:rPr>
      </w:pPr>
      <w:r w:rsidRPr="0078121D">
        <w:rPr>
          <w:sz w:val="24"/>
        </w:rPr>
        <w:t>Instrumentation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and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Data Handling</w:t>
      </w:r>
    </w:p>
    <w:p w:rsidR="00DC1F23" w:rsidRPr="0078121D" w:rsidRDefault="00DC1F23" w:rsidP="0078121D">
      <w:pPr>
        <w:tabs>
          <w:tab w:val="left" w:pos="960"/>
          <w:tab w:val="left" w:pos="961"/>
        </w:tabs>
        <w:spacing w:line="360" w:lineRule="auto"/>
        <w:rPr>
          <w:rFonts w:ascii="Symbol" w:hAnsi="Symbol"/>
          <w:sz w:val="24"/>
        </w:rPr>
      </w:pPr>
      <w:r w:rsidRPr="0078121D">
        <w:rPr>
          <w:sz w:val="24"/>
        </w:rPr>
        <w:t>Engineering Drawing and Graphics</w:t>
      </w:r>
    </w:p>
    <w:p w:rsidR="001354A2" w:rsidRDefault="00ED2E54" w:rsidP="009B5880">
      <w:pPr>
        <w:pStyle w:val="Heading1"/>
        <w:tabs>
          <w:tab w:val="left" w:pos="11251"/>
        </w:tabs>
        <w:ind w:left="0"/>
        <w:jc w:val="both"/>
      </w:pPr>
      <w:r>
        <w:rPr>
          <w:color w:val="333399"/>
          <w:w w:val="90"/>
          <w:shd w:val="clear" w:color="auto" w:fill="DFDFDF"/>
        </w:rPr>
        <w:t>Academic</w:t>
      </w:r>
      <w:r>
        <w:rPr>
          <w:color w:val="333399"/>
          <w:spacing w:val="39"/>
          <w:w w:val="90"/>
          <w:shd w:val="clear" w:color="auto" w:fill="DFDFDF"/>
        </w:rPr>
        <w:t xml:space="preserve"> </w:t>
      </w:r>
      <w:r>
        <w:rPr>
          <w:color w:val="333399"/>
          <w:w w:val="90"/>
          <w:shd w:val="clear" w:color="auto" w:fill="DFDFDF"/>
        </w:rPr>
        <w:t>Publications</w:t>
      </w:r>
      <w:r w:rsidR="00050B03">
        <w:rPr>
          <w:color w:val="333399"/>
          <w:w w:val="90"/>
          <w:shd w:val="clear" w:color="auto" w:fill="DFDFDF"/>
        </w:rPr>
        <w:t xml:space="preserve">                                                                                      </w:t>
      </w:r>
    </w:p>
    <w:p w:rsidR="001354A2" w:rsidRPr="0078121D" w:rsidRDefault="00ED2E54" w:rsidP="0078121D">
      <w:pPr>
        <w:tabs>
          <w:tab w:val="left" w:pos="961"/>
        </w:tabs>
        <w:spacing w:before="9" w:line="276" w:lineRule="auto"/>
        <w:ind w:right="139"/>
        <w:jc w:val="both"/>
        <w:rPr>
          <w:rFonts w:ascii="Verdana"/>
          <w:b/>
        </w:rPr>
      </w:pPr>
      <w:r w:rsidRPr="0078121D">
        <w:rPr>
          <w:sz w:val="24"/>
        </w:rPr>
        <w:t xml:space="preserve">Munir M, </w:t>
      </w:r>
      <w:r w:rsidRPr="0078121D">
        <w:rPr>
          <w:b/>
          <w:sz w:val="24"/>
        </w:rPr>
        <w:t>Ameet Kumar Lohano</w:t>
      </w:r>
      <w:r w:rsidRPr="0078121D">
        <w:rPr>
          <w:sz w:val="24"/>
        </w:rPr>
        <w:t>. 2015. Economic Feasibility of Watercourses Lining in Sindh Pakistan,</w:t>
      </w:r>
      <w:r w:rsidRPr="0078121D">
        <w:rPr>
          <w:spacing w:val="-57"/>
          <w:sz w:val="24"/>
        </w:rPr>
        <w:t xml:space="preserve"> </w:t>
      </w:r>
      <w:r w:rsidRPr="0078121D">
        <w:rPr>
          <w:sz w:val="24"/>
        </w:rPr>
        <w:t>International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Journal of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Science</w:t>
      </w:r>
      <w:r w:rsidRPr="0078121D">
        <w:rPr>
          <w:spacing w:val="1"/>
          <w:sz w:val="24"/>
        </w:rPr>
        <w:t xml:space="preserve"> </w:t>
      </w:r>
      <w:r w:rsidRPr="0078121D">
        <w:rPr>
          <w:sz w:val="24"/>
        </w:rPr>
        <w:t>Lahore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Pakistan, Vol: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1237-1242,</w:t>
      </w:r>
      <w:r w:rsidRPr="0078121D">
        <w:rPr>
          <w:spacing w:val="2"/>
          <w:sz w:val="24"/>
        </w:rPr>
        <w:t xml:space="preserve"> </w:t>
      </w:r>
      <w:r w:rsidRPr="0078121D">
        <w:rPr>
          <w:sz w:val="24"/>
        </w:rPr>
        <w:t>Issue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No.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02</w:t>
      </w:r>
      <w:r w:rsidRPr="0078121D">
        <w:rPr>
          <w:spacing w:val="1"/>
          <w:sz w:val="24"/>
        </w:rPr>
        <w:t xml:space="preserve"> </w:t>
      </w:r>
      <w:r w:rsidRPr="0078121D">
        <w:rPr>
          <w:b/>
          <w:sz w:val="24"/>
        </w:rPr>
        <w:t>(IF=1.50).</w:t>
      </w:r>
    </w:p>
    <w:p w:rsidR="001354A2" w:rsidRPr="0078121D" w:rsidRDefault="00ED2E54" w:rsidP="0078121D">
      <w:pPr>
        <w:tabs>
          <w:tab w:val="left" w:pos="961"/>
        </w:tabs>
        <w:ind w:right="142"/>
        <w:jc w:val="both"/>
        <w:rPr>
          <w:sz w:val="24"/>
        </w:rPr>
      </w:pPr>
      <w:r w:rsidRPr="0078121D">
        <w:rPr>
          <w:b/>
          <w:sz w:val="24"/>
        </w:rPr>
        <w:t xml:space="preserve">Ameet K Lohano, </w:t>
      </w:r>
      <w:r w:rsidRPr="0078121D">
        <w:rPr>
          <w:sz w:val="24"/>
        </w:rPr>
        <w:t>A.A Tagar, Dad Mohammad Zameer. 2019.</w:t>
      </w:r>
      <w:r w:rsidRPr="0078121D">
        <w:rPr>
          <w:spacing w:val="1"/>
          <w:sz w:val="24"/>
        </w:rPr>
        <w:t xml:space="preserve"> </w:t>
      </w:r>
      <w:r w:rsidRPr="0078121D">
        <w:rPr>
          <w:sz w:val="24"/>
        </w:rPr>
        <w:t>Economic evaluation of Laser Land</w:t>
      </w:r>
      <w:r w:rsidRPr="0078121D">
        <w:rPr>
          <w:spacing w:val="1"/>
          <w:sz w:val="24"/>
        </w:rPr>
        <w:t xml:space="preserve"> </w:t>
      </w:r>
      <w:r w:rsidRPr="0078121D">
        <w:rPr>
          <w:sz w:val="24"/>
        </w:rPr>
        <w:t>Levelling technology on water saving and yield of wheat crop in Sindh. Published in First International</w:t>
      </w:r>
      <w:r w:rsidRPr="0078121D">
        <w:rPr>
          <w:spacing w:val="1"/>
          <w:sz w:val="24"/>
        </w:rPr>
        <w:t xml:space="preserve"> </w:t>
      </w:r>
      <w:r w:rsidRPr="0078121D">
        <w:rPr>
          <w:sz w:val="24"/>
        </w:rPr>
        <w:t>Conference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on Agricultural Engineering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and Technologies held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in November,2019)</w:t>
      </w:r>
    </w:p>
    <w:p w:rsidR="001354A2" w:rsidRPr="0078121D" w:rsidRDefault="00ED2E54" w:rsidP="0078121D">
      <w:pPr>
        <w:tabs>
          <w:tab w:val="left" w:pos="961"/>
        </w:tabs>
        <w:ind w:right="135"/>
        <w:jc w:val="both"/>
        <w:rPr>
          <w:sz w:val="24"/>
        </w:rPr>
      </w:pPr>
      <w:r w:rsidRPr="0078121D">
        <w:rPr>
          <w:sz w:val="24"/>
        </w:rPr>
        <w:t>Nadeem Ahmed, Naimatuallh</w:t>
      </w:r>
      <w:r w:rsidRPr="0078121D">
        <w:rPr>
          <w:spacing w:val="1"/>
          <w:sz w:val="24"/>
        </w:rPr>
        <w:t xml:space="preserve"> </w:t>
      </w:r>
      <w:r w:rsidRPr="0078121D">
        <w:rPr>
          <w:sz w:val="24"/>
        </w:rPr>
        <w:t>Leghari, Ahmed Ali Tagar,</w:t>
      </w:r>
      <w:r w:rsidRPr="0078121D">
        <w:rPr>
          <w:spacing w:val="1"/>
          <w:sz w:val="24"/>
        </w:rPr>
        <w:t xml:space="preserve"> </w:t>
      </w:r>
      <w:r w:rsidRPr="0078121D">
        <w:rPr>
          <w:b/>
          <w:sz w:val="24"/>
        </w:rPr>
        <w:t>Ameet Kumar Lohano</w:t>
      </w:r>
      <w:r w:rsidRPr="0078121D">
        <w:rPr>
          <w:sz w:val="24"/>
        </w:rPr>
        <w:t xml:space="preserve">. 2019. </w:t>
      </w:r>
      <w:hyperlink r:id="rId10">
        <w:r w:rsidRPr="0078121D">
          <w:rPr>
            <w:sz w:val="24"/>
          </w:rPr>
          <w:t>Impact of</w:t>
        </w:r>
      </w:hyperlink>
      <w:r w:rsidRPr="0078121D">
        <w:rPr>
          <w:spacing w:val="1"/>
          <w:sz w:val="24"/>
        </w:rPr>
        <w:t xml:space="preserve"> </w:t>
      </w:r>
      <w:hyperlink r:id="rId11">
        <w:r w:rsidRPr="0078121D">
          <w:rPr>
            <w:sz w:val="24"/>
          </w:rPr>
          <w:t>different</w:t>
        </w:r>
        <w:r w:rsidRPr="0078121D">
          <w:rPr>
            <w:spacing w:val="-12"/>
            <w:sz w:val="24"/>
          </w:rPr>
          <w:t xml:space="preserve"> </w:t>
        </w:r>
        <w:r w:rsidRPr="0078121D">
          <w:rPr>
            <w:sz w:val="24"/>
          </w:rPr>
          <w:t>sowing</w:t>
        </w:r>
        <w:r w:rsidRPr="0078121D">
          <w:rPr>
            <w:spacing w:val="-13"/>
            <w:sz w:val="24"/>
          </w:rPr>
          <w:t xml:space="preserve"> </w:t>
        </w:r>
        <w:r w:rsidRPr="0078121D">
          <w:rPr>
            <w:sz w:val="24"/>
          </w:rPr>
          <w:t>methods</w:t>
        </w:r>
        <w:r w:rsidRPr="0078121D">
          <w:rPr>
            <w:spacing w:val="-9"/>
            <w:sz w:val="24"/>
          </w:rPr>
          <w:t xml:space="preserve"> </w:t>
        </w:r>
        <w:r w:rsidRPr="0078121D">
          <w:rPr>
            <w:sz w:val="24"/>
          </w:rPr>
          <w:t>on</w:t>
        </w:r>
        <w:r w:rsidRPr="0078121D">
          <w:rPr>
            <w:spacing w:val="-12"/>
            <w:sz w:val="24"/>
          </w:rPr>
          <w:t xml:space="preserve"> </w:t>
        </w:r>
        <w:r w:rsidRPr="0078121D">
          <w:rPr>
            <w:sz w:val="24"/>
          </w:rPr>
          <w:t>soil</w:t>
        </w:r>
        <w:r w:rsidRPr="0078121D">
          <w:rPr>
            <w:spacing w:val="-10"/>
            <w:sz w:val="24"/>
          </w:rPr>
          <w:t xml:space="preserve"> </w:t>
        </w:r>
        <w:r w:rsidRPr="0078121D">
          <w:rPr>
            <w:sz w:val="24"/>
          </w:rPr>
          <w:t>physical</w:t>
        </w:r>
        <w:r w:rsidRPr="0078121D">
          <w:rPr>
            <w:spacing w:val="-11"/>
            <w:sz w:val="24"/>
          </w:rPr>
          <w:t xml:space="preserve"> </w:t>
        </w:r>
        <w:r w:rsidRPr="0078121D">
          <w:rPr>
            <w:sz w:val="24"/>
          </w:rPr>
          <w:t>properties</w:t>
        </w:r>
        <w:r w:rsidRPr="0078121D">
          <w:rPr>
            <w:spacing w:val="-12"/>
            <w:sz w:val="24"/>
          </w:rPr>
          <w:t xml:space="preserve"> </w:t>
        </w:r>
        <w:r w:rsidRPr="0078121D">
          <w:rPr>
            <w:sz w:val="24"/>
          </w:rPr>
          <w:t>and</w:t>
        </w:r>
        <w:r w:rsidRPr="0078121D">
          <w:rPr>
            <w:spacing w:val="-9"/>
            <w:sz w:val="24"/>
          </w:rPr>
          <w:t xml:space="preserve"> </w:t>
        </w:r>
        <w:r w:rsidRPr="0078121D">
          <w:rPr>
            <w:sz w:val="24"/>
          </w:rPr>
          <w:t>yield</w:t>
        </w:r>
        <w:r w:rsidRPr="0078121D">
          <w:rPr>
            <w:spacing w:val="-11"/>
            <w:sz w:val="24"/>
          </w:rPr>
          <w:t xml:space="preserve"> </w:t>
        </w:r>
        <w:r w:rsidRPr="0078121D">
          <w:rPr>
            <w:sz w:val="24"/>
          </w:rPr>
          <w:t>of</w:t>
        </w:r>
        <w:r w:rsidRPr="0078121D">
          <w:rPr>
            <w:spacing w:val="-13"/>
            <w:sz w:val="24"/>
          </w:rPr>
          <w:t xml:space="preserve"> </w:t>
        </w:r>
        <w:r w:rsidRPr="0078121D">
          <w:rPr>
            <w:sz w:val="24"/>
          </w:rPr>
          <w:t>wheat</w:t>
        </w:r>
        <w:r w:rsidRPr="0078121D">
          <w:rPr>
            <w:spacing w:val="-11"/>
            <w:sz w:val="24"/>
          </w:rPr>
          <w:t xml:space="preserve"> </w:t>
        </w:r>
        <w:r w:rsidRPr="0078121D">
          <w:rPr>
            <w:sz w:val="24"/>
          </w:rPr>
          <w:t>crop</w:t>
        </w:r>
        <w:r w:rsidRPr="0078121D">
          <w:rPr>
            <w:spacing w:val="-8"/>
            <w:sz w:val="24"/>
          </w:rPr>
          <w:t xml:space="preserve"> </w:t>
        </w:r>
      </w:hyperlink>
      <w:r w:rsidRPr="0078121D">
        <w:rPr>
          <w:sz w:val="24"/>
        </w:rPr>
        <w:t>Published</w:t>
      </w:r>
      <w:r w:rsidRPr="0078121D">
        <w:rPr>
          <w:spacing w:val="-12"/>
          <w:sz w:val="24"/>
        </w:rPr>
        <w:t xml:space="preserve"> </w:t>
      </w:r>
      <w:r w:rsidRPr="0078121D">
        <w:rPr>
          <w:sz w:val="24"/>
        </w:rPr>
        <w:t>in</w:t>
      </w:r>
      <w:r w:rsidRPr="0078121D">
        <w:rPr>
          <w:spacing w:val="-11"/>
          <w:sz w:val="24"/>
        </w:rPr>
        <w:t xml:space="preserve"> </w:t>
      </w:r>
      <w:r w:rsidRPr="0078121D">
        <w:rPr>
          <w:sz w:val="24"/>
        </w:rPr>
        <w:t>First</w:t>
      </w:r>
      <w:r w:rsidRPr="0078121D">
        <w:rPr>
          <w:spacing w:val="-8"/>
          <w:sz w:val="24"/>
        </w:rPr>
        <w:t xml:space="preserve"> </w:t>
      </w:r>
      <w:r w:rsidRPr="0078121D">
        <w:rPr>
          <w:sz w:val="24"/>
        </w:rPr>
        <w:t>International</w:t>
      </w:r>
      <w:r w:rsidRPr="0078121D">
        <w:rPr>
          <w:spacing w:val="-58"/>
          <w:sz w:val="24"/>
        </w:rPr>
        <w:t xml:space="preserve"> </w:t>
      </w:r>
      <w:r w:rsidRPr="0078121D">
        <w:rPr>
          <w:sz w:val="24"/>
        </w:rPr>
        <w:t>Conference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on Agricultural Engineering</w:t>
      </w:r>
      <w:r w:rsidRPr="0078121D">
        <w:rPr>
          <w:spacing w:val="-2"/>
          <w:sz w:val="24"/>
        </w:rPr>
        <w:t xml:space="preserve"> </w:t>
      </w:r>
      <w:r w:rsidRPr="0078121D">
        <w:rPr>
          <w:sz w:val="24"/>
        </w:rPr>
        <w:t>and Technologies held</w:t>
      </w:r>
      <w:r w:rsidRPr="0078121D">
        <w:rPr>
          <w:spacing w:val="-1"/>
          <w:sz w:val="24"/>
        </w:rPr>
        <w:t xml:space="preserve"> </w:t>
      </w:r>
      <w:r w:rsidRPr="0078121D">
        <w:rPr>
          <w:sz w:val="24"/>
        </w:rPr>
        <w:t>in November</w:t>
      </w:r>
      <w:r w:rsidR="00001581" w:rsidRPr="0078121D">
        <w:rPr>
          <w:sz w:val="24"/>
        </w:rPr>
        <w:t>,</w:t>
      </w:r>
      <w:r w:rsidRPr="0078121D">
        <w:rPr>
          <w:sz w:val="24"/>
        </w:rPr>
        <w:t xml:space="preserve"> 2019)</w:t>
      </w:r>
    </w:p>
    <w:p w:rsidR="001354A2" w:rsidRDefault="00ED2E54">
      <w:pPr>
        <w:pStyle w:val="Heading1"/>
        <w:tabs>
          <w:tab w:val="left" w:pos="11251"/>
        </w:tabs>
        <w:spacing w:before="47" w:line="634" w:lineRule="exact"/>
        <w:ind w:left="1320" w:right="106" w:hanging="1081"/>
      </w:pPr>
      <w:r>
        <w:rPr>
          <w:color w:val="333399"/>
          <w:shd w:val="clear" w:color="auto" w:fill="DFDFDF"/>
        </w:rPr>
        <w:t>Computer</w:t>
      </w:r>
      <w:r w:rsidR="00F46AA8">
        <w:rPr>
          <w:color w:val="333399"/>
          <w:shd w:val="clear" w:color="auto" w:fill="DFDFDF"/>
        </w:rPr>
        <w:t xml:space="preserve"> Skills</w:t>
      </w:r>
      <w:r>
        <w:rPr>
          <w:color w:val="333399"/>
          <w:shd w:val="clear" w:color="auto" w:fill="DFDFDF"/>
        </w:rPr>
        <w:tab/>
      </w:r>
    </w:p>
    <w:p w:rsidR="00FD6509" w:rsidRDefault="00ED2E54" w:rsidP="00467F30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line="360" w:lineRule="auto"/>
        <w:rPr>
          <w:sz w:val="24"/>
          <w:szCs w:val="24"/>
        </w:rPr>
      </w:pPr>
      <w:r w:rsidRPr="00F46AA8">
        <w:rPr>
          <w:sz w:val="24"/>
          <w:szCs w:val="24"/>
        </w:rPr>
        <w:t>Arc</w:t>
      </w:r>
      <w:r w:rsidR="00F46AA8">
        <w:rPr>
          <w:sz w:val="24"/>
          <w:szCs w:val="24"/>
        </w:rPr>
        <w:t>-</w:t>
      </w:r>
      <w:r w:rsidRPr="00F46AA8">
        <w:rPr>
          <w:sz w:val="24"/>
          <w:szCs w:val="24"/>
        </w:rPr>
        <w:t>GIS</w:t>
      </w:r>
      <w:r w:rsidR="008737A5" w:rsidRPr="00F46AA8">
        <w:rPr>
          <w:sz w:val="24"/>
          <w:szCs w:val="24"/>
        </w:rPr>
        <w:t xml:space="preserve"> 10.</w:t>
      </w:r>
      <w:r w:rsidR="00F46AA8" w:rsidRPr="00F46AA8">
        <w:rPr>
          <w:sz w:val="24"/>
          <w:szCs w:val="24"/>
        </w:rPr>
        <w:t>8</w:t>
      </w:r>
      <w:r w:rsidR="00FD6509">
        <w:rPr>
          <w:sz w:val="24"/>
          <w:szCs w:val="24"/>
        </w:rPr>
        <w:t xml:space="preserve"> </w:t>
      </w:r>
      <w:r w:rsidR="00F46AA8" w:rsidRPr="00F46AA8">
        <w:rPr>
          <w:sz w:val="24"/>
          <w:szCs w:val="24"/>
        </w:rPr>
        <w:t xml:space="preserve"> </w:t>
      </w:r>
      <w:r w:rsidR="00471A51">
        <w:rPr>
          <w:sz w:val="24"/>
          <w:szCs w:val="24"/>
        </w:rPr>
        <w:t xml:space="preserve">and </w:t>
      </w:r>
      <w:r w:rsidR="000F3B62">
        <w:rPr>
          <w:sz w:val="24"/>
          <w:szCs w:val="24"/>
        </w:rPr>
        <w:t>Remote sensing</w:t>
      </w:r>
    </w:p>
    <w:p w:rsidR="00363D2C" w:rsidRDefault="00F46AA8" w:rsidP="00467F30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line="360" w:lineRule="auto"/>
        <w:rPr>
          <w:sz w:val="24"/>
          <w:szCs w:val="24"/>
        </w:rPr>
      </w:pPr>
      <w:r w:rsidRPr="00363D2C">
        <w:rPr>
          <w:sz w:val="24"/>
          <w:szCs w:val="24"/>
        </w:rPr>
        <w:t>Google</w:t>
      </w:r>
      <w:r w:rsidRPr="00363D2C">
        <w:rPr>
          <w:spacing w:val="-2"/>
          <w:sz w:val="24"/>
          <w:szCs w:val="24"/>
        </w:rPr>
        <w:t xml:space="preserve"> </w:t>
      </w:r>
      <w:r w:rsidRPr="00363D2C">
        <w:rPr>
          <w:sz w:val="24"/>
          <w:szCs w:val="24"/>
        </w:rPr>
        <w:t>Earth</w:t>
      </w:r>
      <w:r w:rsidRPr="00363D2C">
        <w:rPr>
          <w:spacing w:val="-2"/>
          <w:sz w:val="24"/>
          <w:szCs w:val="24"/>
        </w:rPr>
        <w:t xml:space="preserve"> </w:t>
      </w:r>
      <w:r w:rsidRPr="00363D2C">
        <w:rPr>
          <w:sz w:val="24"/>
          <w:szCs w:val="24"/>
        </w:rPr>
        <w:t>Engine</w:t>
      </w:r>
      <w:r w:rsidRPr="00363D2C">
        <w:rPr>
          <w:spacing w:val="-1"/>
          <w:sz w:val="24"/>
          <w:szCs w:val="24"/>
        </w:rPr>
        <w:t xml:space="preserve"> </w:t>
      </w:r>
      <w:r w:rsidRPr="00363D2C">
        <w:rPr>
          <w:sz w:val="24"/>
          <w:szCs w:val="24"/>
        </w:rPr>
        <w:t>Code</w:t>
      </w:r>
      <w:r w:rsidRPr="00363D2C">
        <w:rPr>
          <w:spacing w:val="-3"/>
          <w:sz w:val="24"/>
          <w:szCs w:val="24"/>
        </w:rPr>
        <w:t xml:space="preserve"> </w:t>
      </w:r>
      <w:r w:rsidRPr="00363D2C">
        <w:rPr>
          <w:sz w:val="24"/>
          <w:szCs w:val="24"/>
        </w:rPr>
        <w:t>Editor</w:t>
      </w:r>
      <w:r w:rsidRPr="00363D2C">
        <w:rPr>
          <w:spacing w:val="-1"/>
          <w:sz w:val="24"/>
          <w:szCs w:val="24"/>
        </w:rPr>
        <w:t xml:space="preserve"> </w:t>
      </w:r>
      <w:r w:rsidRPr="00363D2C">
        <w:rPr>
          <w:sz w:val="24"/>
          <w:szCs w:val="24"/>
        </w:rPr>
        <w:t>for</w:t>
      </w:r>
      <w:r w:rsidRPr="00363D2C">
        <w:rPr>
          <w:spacing w:val="-2"/>
          <w:sz w:val="24"/>
          <w:szCs w:val="24"/>
        </w:rPr>
        <w:t xml:space="preserve"> </w:t>
      </w:r>
      <w:r w:rsidRPr="00363D2C">
        <w:rPr>
          <w:sz w:val="24"/>
          <w:szCs w:val="24"/>
        </w:rPr>
        <w:t>Land</w:t>
      </w:r>
      <w:r w:rsidRPr="00363D2C">
        <w:rPr>
          <w:spacing w:val="-2"/>
          <w:sz w:val="24"/>
          <w:szCs w:val="24"/>
        </w:rPr>
        <w:t xml:space="preserve"> </w:t>
      </w:r>
      <w:r w:rsidRPr="00363D2C">
        <w:rPr>
          <w:sz w:val="24"/>
          <w:szCs w:val="24"/>
        </w:rPr>
        <w:t>Cover Classification</w:t>
      </w:r>
    </w:p>
    <w:p w:rsidR="00814D2A" w:rsidRPr="00363D2C" w:rsidRDefault="006469CC" w:rsidP="00467F30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line="360" w:lineRule="auto"/>
        <w:rPr>
          <w:sz w:val="24"/>
          <w:szCs w:val="24"/>
        </w:rPr>
      </w:pPr>
      <w:r w:rsidRPr="00363D2C">
        <w:rPr>
          <w:sz w:val="24"/>
          <w:szCs w:val="24"/>
        </w:rPr>
        <w:t>SPSS Data Analysis Software 8.1.1</w:t>
      </w:r>
    </w:p>
    <w:sectPr w:rsidR="00814D2A" w:rsidRPr="00363D2C" w:rsidSect="000F13B4">
      <w:footerReference w:type="default" r:id="rId12"/>
      <w:pgSz w:w="12240" w:h="15840" w:code="1"/>
      <w:pgMar w:top="720" w:right="720" w:bottom="720" w:left="720" w:header="0" w:footer="9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38" w:rsidRDefault="00BA0538" w:rsidP="001354A2">
      <w:r>
        <w:separator/>
      </w:r>
    </w:p>
  </w:endnote>
  <w:endnote w:type="continuationSeparator" w:id="1">
    <w:p w:rsidR="00BA0538" w:rsidRDefault="00BA0538" w:rsidP="0013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24"/>
      <w:docPartObj>
        <w:docPartGallery w:val="Page Numbers (Bottom of Page)"/>
        <w:docPartUnique/>
      </w:docPartObj>
    </w:sdtPr>
    <w:sdtContent>
      <w:p w:rsidR="00CC610D" w:rsidRDefault="00CC610D">
        <w:pPr>
          <w:pStyle w:val="Footer"/>
          <w:jc w:val="right"/>
        </w:pPr>
        <w:fldSimple w:instr=" PAGE   \* MERGEFORMAT ">
          <w:r w:rsidR="003C3290">
            <w:rPr>
              <w:noProof/>
            </w:rPr>
            <w:t>1</w:t>
          </w:r>
        </w:fldSimple>
      </w:p>
    </w:sdtContent>
  </w:sdt>
  <w:p w:rsidR="001354A2" w:rsidRDefault="001354A2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38" w:rsidRDefault="00BA0538" w:rsidP="001354A2">
      <w:r>
        <w:separator/>
      </w:r>
    </w:p>
  </w:footnote>
  <w:footnote w:type="continuationSeparator" w:id="1">
    <w:p w:rsidR="00BA0538" w:rsidRDefault="00BA0538" w:rsidP="00135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BDF"/>
    <w:multiLevelType w:val="hybridMultilevel"/>
    <w:tmpl w:val="6E42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4028"/>
    <w:multiLevelType w:val="hybridMultilevel"/>
    <w:tmpl w:val="11C2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F8D"/>
    <w:multiLevelType w:val="hybridMultilevel"/>
    <w:tmpl w:val="996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4E10"/>
    <w:multiLevelType w:val="hybridMultilevel"/>
    <w:tmpl w:val="0B288006"/>
    <w:lvl w:ilvl="0" w:tplc="033092EC">
      <w:numFmt w:val="bullet"/>
      <w:lvlText w:val=""/>
      <w:lvlJc w:val="left"/>
      <w:pPr>
        <w:ind w:left="960" w:hanging="361"/>
      </w:pPr>
      <w:rPr>
        <w:rFonts w:hint="default"/>
        <w:w w:val="100"/>
        <w:lang w:val="en-US" w:eastAsia="en-US" w:bidi="ar-SA"/>
      </w:rPr>
    </w:lvl>
    <w:lvl w:ilvl="1" w:tplc="D4FC83EE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2" w:tplc="C14650CE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81DEB9F4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4" w:tplc="7D58FA1E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5" w:tplc="158CFBEA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F55C5928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7" w:tplc="E834C156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BB3C70EC"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</w:abstractNum>
  <w:abstractNum w:abstractNumId="4">
    <w:nsid w:val="18D678BA"/>
    <w:multiLevelType w:val="hybridMultilevel"/>
    <w:tmpl w:val="84D0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76805"/>
    <w:multiLevelType w:val="hybridMultilevel"/>
    <w:tmpl w:val="AB4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3401E"/>
    <w:multiLevelType w:val="hybridMultilevel"/>
    <w:tmpl w:val="A8926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48"/>
    <w:multiLevelType w:val="hybridMultilevel"/>
    <w:tmpl w:val="7016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3D9E"/>
    <w:multiLevelType w:val="hybridMultilevel"/>
    <w:tmpl w:val="14E28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0032B8"/>
    <w:multiLevelType w:val="hybridMultilevel"/>
    <w:tmpl w:val="0836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C2254"/>
    <w:multiLevelType w:val="hybridMultilevel"/>
    <w:tmpl w:val="6ED4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B59CD"/>
    <w:multiLevelType w:val="hybridMultilevel"/>
    <w:tmpl w:val="AB38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130D"/>
    <w:multiLevelType w:val="hybridMultilevel"/>
    <w:tmpl w:val="2F76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E2BA1"/>
    <w:multiLevelType w:val="hybridMultilevel"/>
    <w:tmpl w:val="8814C6E0"/>
    <w:lvl w:ilvl="0" w:tplc="1C148EC0">
      <w:start w:val="1"/>
      <w:numFmt w:val="decimal"/>
      <w:lvlText w:val="%1."/>
      <w:lvlJc w:val="left"/>
      <w:pPr>
        <w:ind w:left="960" w:hanging="361"/>
      </w:pPr>
      <w:rPr>
        <w:rFonts w:ascii="Times New Roman" w:hAnsi="Times New Roman" w:cs="Times New Roman" w:hint="default"/>
        <w:b w:val="0"/>
        <w:spacing w:val="-2"/>
        <w:w w:val="100"/>
        <w:lang w:val="en-US" w:eastAsia="en-US" w:bidi="ar-SA"/>
      </w:rPr>
    </w:lvl>
    <w:lvl w:ilvl="1" w:tplc="0E5E9816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2" w:tplc="28DCFC02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8BA232BE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4" w:tplc="2DEE5092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5" w:tplc="7702E4F2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AE80DE66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7" w:tplc="7EFE7820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C75223DC"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</w:abstractNum>
  <w:abstractNum w:abstractNumId="14">
    <w:nsid w:val="4F094391"/>
    <w:multiLevelType w:val="hybridMultilevel"/>
    <w:tmpl w:val="9958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667F8"/>
    <w:multiLevelType w:val="hybridMultilevel"/>
    <w:tmpl w:val="BD74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A3890"/>
    <w:multiLevelType w:val="hybridMultilevel"/>
    <w:tmpl w:val="45FE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54A2"/>
    <w:rsid w:val="00001581"/>
    <w:rsid w:val="00023307"/>
    <w:rsid w:val="00050B03"/>
    <w:rsid w:val="000969B1"/>
    <w:rsid w:val="000B1604"/>
    <w:rsid w:val="000E2517"/>
    <w:rsid w:val="000F13B4"/>
    <w:rsid w:val="000F3B62"/>
    <w:rsid w:val="000F5CF5"/>
    <w:rsid w:val="00113992"/>
    <w:rsid w:val="00124112"/>
    <w:rsid w:val="00124FFE"/>
    <w:rsid w:val="00126504"/>
    <w:rsid w:val="00126ACD"/>
    <w:rsid w:val="001354A2"/>
    <w:rsid w:val="001457D3"/>
    <w:rsid w:val="0015458C"/>
    <w:rsid w:val="00162DB6"/>
    <w:rsid w:val="001827E7"/>
    <w:rsid w:val="001A25DA"/>
    <w:rsid w:val="001A5FC1"/>
    <w:rsid w:val="001C641D"/>
    <w:rsid w:val="001D03F9"/>
    <w:rsid w:val="001F1DBB"/>
    <w:rsid w:val="00233544"/>
    <w:rsid w:val="0025316D"/>
    <w:rsid w:val="00256FE2"/>
    <w:rsid w:val="00270DBB"/>
    <w:rsid w:val="002905DB"/>
    <w:rsid w:val="002D57B8"/>
    <w:rsid w:val="002E0CA8"/>
    <w:rsid w:val="002E308B"/>
    <w:rsid w:val="002F7E53"/>
    <w:rsid w:val="003068CA"/>
    <w:rsid w:val="00311A5F"/>
    <w:rsid w:val="00314000"/>
    <w:rsid w:val="00324D73"/>
    <w:rsid w:val="00360376"/>
    <w:rsid w:val="003619FE"/>
    <w:rsid w:val="00363D2C"/>
    <w:rsid w:val="00390B28"/>
    <w:rsid w:val="003A468D"/>
    <w:rsid w:val="003C1D3D"/>
    <w:rsid w:val="003C3290"/>
    <w:rsid w:val="003D431A"/>
    <w:rsid w:val="003D52F6"/>
    <w:rsid w:val="00447482"/>
    <w:rsid w:val="00461088"/>
    <w:rsid w:val="0046374B"/>
    <w:rsid w:val="0046418C"/>
    <w:rsid w:val="00467F30"/>
    <w:rsid w:val="0047055F"/>
    <w:rsid w:val="00471A51"/>
    <w:rsid w:val="00480BE5"/>
    <w:rsid w:val="004C2026"/>
    <w:rsid w:val="004C6BE6"/>
    <w:rsid w:val="004E739B"/>
    <w:rsid w:val="004F3B72"/>
    <w:rsid w:val="005062DC"/>
    <w:rsid w:val="00512714"/>
    <w:rsid w:val="00527255"/>
    <w:rsid w:val="005514AB"/>
    <w:rsid w:val="005714ED"/>
    <w:rsid w:val="005A3039"/>
    <w:rsid w:val="005A4B83"/>
    <w:rsid w:val="005A7135"/>
    <w:rsid w:val="005C3DED"/>
    <w:rsid w:val="005C49BB"/>
    <w:rsid w:val="005D1451"/>
    <w:rsid w:val="005E3723"/>
    <w:rsid w:val="005F10DA"/>
    <w:rsid w:val="00633AC5"/>
    <w:rsid w:val="00641653"/>
    <w:rsid w:val="006469CC"/>
    <w:rsid w:val="006521DD"/>
    <w:rsid w:val="00655D7A"/>
    <w:rsid w:val="00661487"/>
    <w:rsid w:val="006757A7"/>
    <w:rsid w:val="0067691D"/>
    <w:rsid w:val="00676D80"/>
    <w:rsid w:val="006A575D"/>
    <w:rsid w:val="006B3BF3"/>
    <w:rsid w:val="006C45C8"/>
    <w:rsid w:val="006E010F"/>
    <w:rsid w:val="006E3AF3"/>
    <w:rsid w:val="006E59FE"/>
    <w:rsid w:val="006F69B4"/>
    <w:rsid w:val="006F7074"/>
    <w:rsid w:val="00704215"/>
    <w:rsid w:val="00706698"/>
    <w:rsid w:val="00716187"/>
    <w:rsid w:val="00721AF3"/>
    <w:rsid w:val="00724DF3"/>
    <w:rsid w:val="00727781"/>
    <w:rsid w:val="00740C95"/>
    <w:rsid w:val="007442A5"/>
    <w:rsid w:val="0074786F"/>
    <w:rsid w:val="007512BE"/>
    <w:rsid w:val="00763CF6"/>
    <w:rsid w:val="007723F1"/>
    <w:rsid w:val="0078121D"/>
    <w:rsid w:val="007D3EF1"/>
    <w:rsid w:val="007D671B"/>
    <w:rsid w:val="008076E4"/>
    <w:rsid w:val="00814D2A"/>
    <w:rsid w:val="00831F39"/>
    <w:rsid w:val="008737A5"/>
    <w:rsid w:val="00881CA6"/>
    <w:rsid w:val="008912DA"/>
    <w:rsid w:val="008A65E0"/>
    <w:rsid w:val="008C3DC4"/>
    <w:rsid w:val="008C5DCE"/>
    <w:rsid w:val="008D4D46"/>
    <w:rsid w:val="008E138A"/>
    <w:rsid w:val="008E66CC"/>
    <w:rsid w:val="008F2EA5"/>
    <w:rsid w:val="008F37C9"/>
    <w:rsid w:val="00915F43"/>
    <w:rsid w:val="00921339"/>
    <w:rsid w:val="009213FE"/>
    <w:rsid w:val="00941028"/>
    <w:rsid w:val="00945746"/>
    <w:rsid w:val="0094772B"/>
    <w:rsid w:val="0097449A"/>
    <w:rsid w:val="009771BD"/>
    <w:rsid w:val="009B5880"/>
    <w:rsid w:val="009D4E4C"/>
    <w:rsid w:val="00A04DBA"/>
    <w:rsid w:val="00A11DCC"/>
    <w:rsid w:val="00A15747"/>
    <w:rsid w:val="00A540D9"/>
    <w:rsid w:val="00AC099B"/>
    <w:rsid w:val="00AC2C32"/>
    <w:rsid w:val="00AF391F"/>
    <w:rsid w:val="00AF5B51"/>
    <w:rsid w:val="00B20F72"/>
    <w:rsid w:val="00B27F42"/>
    <w:rsid w:val="00B352A1"/>
    <w:rsid w:val="00B37948"/>
    <w:rsid w:val="00B41D83"/>
    <w:rsid w:val="00B543A9"/>
    <w:rsid w:val="00B82BEE"/>
    <w:rsid w:val="00BA0538"/>
    <w:rsid w:val="00BA78DF"/>
    <w:rsid w:val="00C13688"/>
    <w:rsid w:val="00C7011E"/>
    <w:rsid w:val="00C90BEA"/>
    <w:rsid w:val="00C95976"/>
    <w:rsid w:val="00CC37E4"/>
    <w:rsid w:val="00CC610D"/>
    <w:rsid w:val="00CD57CE"/>
    <w:rsid w:val="00D14FA6"/>
    <w:rsid w:val="00D15BFF"/>
    <w:rsid w:val="00D61896"/>
    <w:rsid w:val="00D67DE0"/>
    <w:rsid w:val="00DB4210"/>
    <w:rsid w:val="00DB67F0"/>
    <w:rsid w:val="00DC1F23"/>
    <w:rsid w:val="00E10FCF"/>
    <w:rsid w:val="00E175B1"/>
    <w:rsid w:val="00E331E2"/>
    <w:rsid w:val="00E576EF"/>
    <w:rsid w:val="00E72D24"/>
    <w:rsid w:val="00E77C63"/>
    <w:rsid w:val="00E96371"/>
    <w:rsid w:val="00E96633"/>
    <w:rsid w:val="00EA6C10"/>
    <w:rsid w:val="00EB74DD"/>
    <w:rsid w:val="00EC025D"/>
    <w:rsid w:val="00EC7DA5"/>
    <w:rsid w:val="00ED2E54"/>
    <w:rsid w:val="00ED7254"/>
    <w:rsid w:val="00EF2C85"/>
    <w:rsid w:val="00F14752"/>
    <w:rsid w:val="00F269B7"/>
    <w:rsid w:val="00F41E01"/>
    <w:rsid w:val="00F46AA8"/>
    <w:rsid w:val="00F5575F"/>
    <w:rsid w:val="00F67B7E"/>
    <w:rsid w:val="00F84E4F"/>
    <w:rsid w:val="00F947E7"/>
    <w:rsid w:val="00FA3A37"/>
    <w:rsid w:val="00FA7A3B"/>
    <w:rsid w:val="00FB3686"/>
    <w:rsid w:val="00FD4DC5"/>
    <w:rsid w:val="00F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4A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1354A2"/>
    <w:pPr>
      <w:ind w:left="2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354A2"/>
    <w:pPr>
      <w:spacing w:before="1" w:line="321" w:lineRule="exact"/>
      <w:ind w:left="168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54A2"/>
    <w:pPr>
      <w:ind w:left="96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354A2"/>
    <w:pPr>
      <w:spacing w:before="41"/>
      <w:ind w:left="4220"/>
    </w:pPr>
    <w:rPr>
      <w:rFonts w:ascii="Verdana" w:eastAsia="Verdana" w:hAnsi="Verdana" w:cs="Verdan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54A2"/>
    <w:pPr>
      <w:spacing w:line="293" w:lineRule="exact"/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1354A2"/>
  </w:style>
  <w:style w:type="character" w:styleId="Hyperlink">
    <w:name w:val="Hyperlink"/>
    <w:basedOn w:val="DefaultParagraphFont"/>
    <w:uiPriority w:val="99"/>
    <w:unhideWhenUsed/>
    <w:rsid w:val="005A30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0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5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0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D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A3A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tkumar22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37294341_IMPACT_OF_DIFFERENT_SOWING_METHODS_ON_SOIL_PHYSICAL_PROPERTIES_AND_YIELD_OF_WHEAT_CROP?_sg=V8j3fSp2bcHnK5Ilw8TDdvNViWyL3TFd58DVmpCHtySx2Nl_x3FAYH0Ob5XsmRcGfS18IJ6gzr1Y-wvrDueyzs5PS8hRPRR4ESCoP42q.iVuPbuEgNHkmstTQm9PzhtB_KaDZrtLc5evXd8M2s8QU4rfufmpe_XOefTdrcYv6nRU1jrPaOhegKaV2oJZ-E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ublication/337294341_IMPACT_OF_DIFFERENT_SOWING_METHODS_ON_SOIL_PHYSICAL_PROPERTIES_AND_YIELD_OF_WHEAT_CROP?_sg=V8j3fSp2bcHnK5Ilw8TDdvNViWyL3TFd58DVmpCHtySx2Nl_x3FAYH0Ob5XsmRcGfS18IJ6gzr1Y-wvrDueyzs5PS8hRPRR4ESCoP42q.iVuPbuEgNHkmstTQm9PzhtB_KaDZrtLc5evXd8M2s8QU4rfufmpe_XOefTdrcYv6nRU1jrPaOhegKaV2oJZ-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etkumar@sau.edu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Links>
    <vt:vector size="30" baseType="variant">
      <vt:variant>
        <vt:i4>6619199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337294341_IMPACT_OF_DIFFERENT_SOWING_METHODS_ON_SOIL_PHYSICAL_PROPERTIES_AND_YIELD_OF_WHEAT_CROP?_sg=V8j3fSp2bcHnK5Ilw8TDdvNViWyL3TFd58DVmpCHtySx2Nl_x3FAYH0Ob5XsmRcGfS18IJ6gzr1Y-wvrDueyzs5PS8hRPRR4ESCoP42q.iVuPbuEgNHkmstTQm9PzhtB_KaDZrtLc5evXd8M2s8QU4rfufmpe_XOefTdrcYv6nRU1jrPaOhegKaV2oJZ-EA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337294341_IMPACT_OF_DIFFERENT_SOWING_METHODS_ON_SOIL_PHYSICAL_PROPERTIES_AND_YIELD_OF_WHEAT_CROP?_sg=V8j3fSp2bcHnK5Ilw8TDdvNViWyL3TFd58DVmpCHtySx2Nl_x3FAYH0Ob5XsmRcGfS18IJ6gzr1Y-wvrDueyzs5PS8hRPRR4ESCoP42q.iVuPbuEgNHkmstTQm9PzhtB_KaDZrtLc5evXd8M2s8QU4rfufmpe_XOefTdrcYv6nRU1jrPaOhegKaV2oJZ-EA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https://fae.sau.edu.pk/fpm/index.php</vt:lpwstr>
      </vt:variant>
      <vt:variant>
        <vt:lpwstr/>
      </vt:variant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mailto:ameetkumar@sau.edu.pk</vt:lpwstr>
      </vt:variant>
      <vt:variant>
        <vt:lpwstr/>
      </vt:variant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mailto:ameetkumar22@hotmail.com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Muneer</dc:creator>
  <cp:lastModifiedBy>Ameet</cp:lastModifiedBy>
  <cp:revision>13</cp:revision>
  <dcterms:created xsi:type="dcterms:W3CDTF">2022-07-25T08:46:00Z</dcterms:created>
  <dcterms:modified xsi:type="dcterms:W3CDTF">2022-07-25T09:05:00Z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