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E2F" w:rsidRPr="009F74DD" w:rsidRDefault="00722F8D" w:rsidP="000C5E2F">
      <w:pPr>
        <w:pStyle w:val="Heading1"/>
        <w:numPr>
          <w:ilvl w:val="0"/>
          <w:numId w:val="0"/>
        </w:numPr>
        <w:spacing w:after="199" w:line="360" w:lineRule="auto"/>
        <w:ind w:left="-5"/>
        <w:jc w:val="both"/>
        <w:rPr>
          <w:sz w:val="32"/>
          <w:szCs w:val="32"/>
        </w:rPr>
      </w:pPr>
      <w:r w:rsidRPr="003F1CAF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1130300" cy="1506855"/>
            <wp:effectExtent l="0" t="0" r="0" b="0"/>
            <wp:wrapSquare wrapText="bothSides"/>
            <wp:docPr id="2" name="Picture 2" descr="C:\Users\mahl\Documents\Application Professorship\Photo_Mahmood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l\Documents\Application Professorship\Photo_Mahmood_2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E2F" w:rsidRPr="009F74DD">
        <w:rPr>
          <w:sz w:val="32"/>
          <w:szCs w:val="32"/>
        </w:rPr>
        <w:t xml:space="preserve">CV </w:t>
      </w:r>
      <w:r w:rsidR="00014837" w:rsidRPr="009F74DD">
        <w:rPr>
          <w:sz w:val="32"/>
          <w:szCs w:val="32"/>
        </w:rPr>
        <w:t xml:space="preserve">for </w:t>
      </w:r>
      <w:r w:rsidR="003F1CAF" w:rsidRPr="009F74DD">
        <w:rPr>
          <w:sz w:val="32"/>
          <w:szCs w:val="32"/>
        </w:rPr>
        <w:t xml:space="preserve">Dr. </w:t>
      </w:r>
      <w:r w:rsidR="000C5E2F" w:rsidRPr="009F74DD">
        <w:rPr>
          <w:sz w:val="32"/>
          <w:szCs w:val="32"/>
        </w:rPr>
        <w:t>Mahmood Laghari</w:t>
      </w:r>
    </w:p>
    <w:p w:rsidR="00664EA3" w:rsidRPr="003A3796" w:rsidRDefault="00664EA3" w:rsidP="00E47111">
      <w:pPr>
        <w:spacing w:after="0" w:line="240" w:lineRule="auto"/>
        <w:ind w:left="0" w:firstLine="0"/>
        <w:rPr>
          <w:sz w:val="22"/>
        </w:rPr>
      </w:pPr>
      <w:r w:rsidRPr="003A3796">
        <w:rPr>
          <w:sz w:val="22"/>
        </w:rPr>
        <w:t>Associate Professor and Chairman, Dep</w:t>
      </w:r>
      <w:r w:rsidR="007521CA">
        <w:rPr>
          <w:sz w:val="22"/>
        </w:rPr>
        <w:t xml:space="preserve">artment of </w:t>
      </w:r>
      <w:r w:rsidRPr="003A3796">
        <w:rPr>
          <w:sz w:val="22"/>
        </w:rPr>
        <w:t>Energy and Environment, Sindh Agriculture University, Tandojam</w:t>
      </w:r>
      <w:r w:rsidR="003F1CAF">
        <w:rPr>
          <w:sz w:val="22"/>
        </w:rPr>
        <w:t xml:space="preserve"> 70060</w:t>
      </w:r>
      <w:r w:rsidR="007521CA">
        <w:rPr>
          <w:sz w:val="22"/>
        </w:rPr>
        <w:t xml:space="preserve">, </w:t>
      </w:r>
      <w:r w:rsidRPr="003A3796">
        <w:rPr>
          <w:sz w:val="22"/>
        </w:rPr>
        <w:t>PK</w:t>
      </w:r>
    </w:p>
    <w:p w:rsidR="00664EA3" w:rsidRPr="00DA65B9" w:rsidRDefault="00664EA3" w:rsidP="005B1B5D">
      <w:pPr>
        <w:spacing w:line="240" w:lineRule="auto"/>
        <w:rPr>
          <w:sz w:val="22"/>
        </w:rPr>
      </w:pPr>
      <w:r w:rsidRPr="003A3796">
        <w:rPr>
          <w:sz w:val="22"/>
        </w:rPr>
        <w:t>Email</w:t>
      </w:r>
      <w:r w:rsidRPr="00DA65B9">
        <w:rPr>
          <w:color w:val="auto"/>
          <w:sz w:val="22"/>
        </w:rPr>
        <w:t xml:space="preserve">. </w:t>
      </w:r>
      <w:hyperlink r:id="rId9" w:history="1">
        <w:r w:rsidRPr="00DA65B9">
          <w:rPr>
            <w:rStyle w:val="Hyperlink"/>
            <w:color w:val="auto"/>
            <w:sz w:val="22"/>
          </w:rPr>
          <w:t>mlaghari@sau.edu.pk</w:t>
        </w:r>
      </w:hyperlink>
      <w:r w:rsidR="005B1B5D">
        <w:rPr>
          <w:color w:val="auto"/>
          <w:sz w:val="22"/>
        </w:rPr>
        <w:t xml:space="preserve"> </w:t>
      </w:r>
    </w:p>
    <w:p w:rsidR="00306E8B" w:rsidRPr="003A3796" w:rsidRDefault="003F1CAF" w:rsidP="00664EA3">
      <w:pPr>
        <w:rPr>
          <w:sz w:val="22"/>
        </w:rPr>
      </w:pPr>
      <w:r>
        <w:rPr>
          <w:sz w:val="22"/>
        </w:rPr>
        <w:t xml:space="preserve">ORCID ID. </w:t>
      </w:r>
      <w:r w:rsidR="00014837" w:rsidRPr="003A3796">
        <w:rPr>
          <w:sz w:val="22"/>
        </w:rPr>
        <w:t>0000-0002-</w:t>
      </w:r>
      <w:r w:rsidR="000C5E2F" w:rsidRPr="003A3796">
        <w:rPr>
          <w:sz w:val="22"/>
        </w:rPr>
        <w:t>7804</w:t>
      </w:r>
      <w:r w:rsidR="00014837" w:rsidRPr="003A3796">
        <w:rPr>
          <w:sz w:val="22"/>
        </w:rPr>
        <w:t>-</w:t>
      </w:r>
      <w:r w:rsidR="000C5E2F" w:rsidRPr="003A3796">
        <w:rPr>
          <w:sz w:val="22"/>
        </w:rPr>
        <w:t>0067</w:t>
      </w:r>
      <w:r w:rsidR="00014837" w:rsidRPr="003A3796">
        <w:rPr>
          <w:sz w:val="22"/>
        </w:rPr>
        <w:t xml:space="preserve"> </w:t>
      </w:r>
    </w:p>
    <w:p w:rsidR="00306E8B" w:rsidRPr="003A3796" w:rsidRDefault="00A71985" w:rsidP="00A71985">
      <w:pPr>
        <w:spacing w:after="0" w:line="240" w:lineRule="auto"/>
        <w:ind w:left="-5" w:right="131"/>
        <w:rPr>
          <w:szCs w:val="24"/>
        </w:rPr>
      </w:pPr>
      <w:r>
        <w:rPr>
          <w:b/>
          <w:szCs w:val="24"/>
        </w:rPr>
        <w:t>Degrees:</w:t>
      </w:r>
    </w:p>
    <w:p w:rsidR="00722F8D" w:rsidRPr="003F1CAF" w:rsidRDefault="00722F8D" w:rsidP="00810E41">
      <w:pPr>
        <w:pStyle w:val="ListParagraph"/>
        <w:numPr>
          <w:ilvl w:val="0"/>
          <w:numId w:val="10"/>
        </w:numPr>
        <w:spacing w:after="0" w:line="240" w:lineRule="auto"/>
        <w:ind w:right="-177"/>
        <w:rPr>
          <w:sz w:val="22"/>
        </w:rPr>
      </w:pPr>
      <w:r w:rsidRPr="003F1CAF">
        <w:rPr>
          <w:sz w:val="22"/>
        </w:rPr>
        <w:t xml:space="preserve">2015, PhD (Environmental Engineering), </w:t>
      </w:r>
      <w:proofErr w:type="spellStart"/>
      <w:r w:rsidRPr="003F1CAF">
        <w:rPr>
          <w:sz w:val="22"/>
        </w:rPr>
        <w:t>Huazhong</w:t>
      </w:r>
      <w:proofErr w:type="spellEnd"/>
      <w:r w:rsidRPr="003F1CAF">
        <w:rPr>
          <w:sz w:val="22"/>
        </w:rPr>
        <w:t xml:space="preserve"> University of Scie</w:t>
      </w:r>
      <w:r w:rsidR="008971EC">
        <w:rPr>
          <w:sz w:val="22"/>
        </w:rPr>
        <w:t>nce and Technology (HUST), CN</w:t>
      </w:r>
    </w:p>
    <w:p w:rsidR="00722F8D" w:rsidRPr="003F1CAF" w:rsidRDefault="00722F8D" w:rsidP="008971EC">
      <w:pPr>
        <w:pStyle w:val="ListParagraph"/>
        <w:numPr>
          <w:ilvl w:val="0"/>
          <w:numId w:val="10"/>
        </w:numPr>
        <w:spacing w:after="125" w:line="259" w:lineRule="auto"/>
        <w:ind w:right="-319"/>
        <w:rPr>
          <w:sz w:val="22"/>
        </w:rPr>
      </w:pPr>
      <w:r w:rsidRPr="003F1CAF">
        <w:rPr>
          <w:sz w:val="22"/>
        </w:rPr>
        <w:t>2012, M.E. (Agriculture), Faculty of Agricultural Engineering, S</w:t>
      </w:r>
      <w:r w:rsidR="00810E41">
        <w:rPr>
          <w:sz w:val="22"/>
        </w:rPr>
        <w:t xml:space="preserve">indh </w:t>
      </w:r>
      <w:r w:rsidRPr="003F1CAF">
        <w:rPr>
          <w:sz w:val="22"/>
        </w:rPr>
        <w:t>A</w:t>
      </w:r>
      <w:r w:rsidR="00810E41">
        <w:rPr>
          <w:sz w:val="22"/>
        </w:rPr>
        <w:t xml:space="preserve">griculture </w:t>
      </w:r>
      <w:r w:rsidRPr="003F1CAF">
        <w:rPr>
          <w:sz w:val="22"/>
        </w:rPr>
        <w:t>U</w:t>
      </w:r>
      <w:r w:rsidR="00810E41">
        <w:rPr>
          <w:sz w:val="22"/>
        </w:rPr>
        <w:t>niversity</w:t>
      </w:r>
      <w:r w:rsidRPr="003F1CAF">
        <w:rPr>
          <w:sz w:val="22"/>
        </w:rPr>
        <w:t>, Tandojam, PK</w:t>
      </w:r>
    </w:p>
    <w:p w:rsidR="00306E8B" w:rsidRPr="003F1CAF" w:rsidRDefault="000C5E2F" w:rsidP="008971EC">
      <w:pPr>
        <w:pStyle w:val="ListParagraph"/>
        <w:numPr>
          <w:ilvl w:val="0"/>
          <w:numId w:val="10"/>
        </w:numPr>
        <w:spacing w:after="125" w:line="259" w:lineRule="auto"/>
        <w:ind w:right="-177"/>
        <w:rPr>
          <w:sz w:val="22"/>
        </w:rPr>
      </w:pPr>
      <w:r w:rsidRPr="003F1CAF">
        <w:rPr>
          <w:sz w:val="22"/>
        </w:rPr>
        <w:t>2005</w:t>
      </w:r>
      <w:r w:rsidR="00014837" w:rsidRPr="003F1CAF">
        <w:rPr>
          <w:sz w:val="22"/>
        </w:rPr>
        <w:t>,</w:t>
      </w:r>
      <w:r w:rsidRPr="003F1CAF">
        <w:rPr>
          <w:sz w:val="22"/>
        </w:rPr>
        <w:t xml:space="preserve"> B.E. (Agriculture), Faculty of Agricultural Engineering</w:t>
      </w:r>
      <w:r w:rsidR="00014837" w:rsidRPr="003F1CAF">
        <w:rPr>
          <w:sz w:val="22"/>
        </w:rPr>
        <w:t xml:space="preserve">, </w:t>
      </w:r>
      <w:r w:rsidRPr="003F1CAF">
        <w:rPr>
          <w:sz w:val="22"/>
        </w:rPr>
        <w:t xml:space="preserve">Sindh Agriculture </w:t>
      </w:r>
      <w:r w:rsidR="00014837" w:rsidRPr="003F1CAF">
        <w:rPr>
          <w:sz w:val="22"/>
        </w:rPr>
        <w:t>Univ</w:t>
      </w:r>
      <w:r w:rsidRPr="003F1CAF">
        <w:rPr>
          <w:sz w:val="22"/>
        </w:rPr>
        <w:t>ersity</w:t>
      </w:r>
      <w:r w:rsidR="00964FCB" w:rsidRPr="003F1CAF">
        <w:rPr>
          <w:sz w:val="22"/>
        </w:rPr>
        <w:t>,</w:t>
      </w:r>
      <w:r w:rsidR="00810E41">
        <w:rPr>
          <w:sz w:val="22"/>
        </w:rPr>
        <w:t xml:space="preserve"> </w:t>
      </w:r>
      <w:r w:rsidR="00964FCB" w:rsidRPr="003F1CAF">
        <w:rPr>
          <w:sz w:val="22"/>
        </w:rPr>
        <w:t>Tandojam, PK</w:t>
      </w:r>
      <w:r w:rsidR="00014837" w:rsidRPr="003F1CAF">
        <w:rPr>
          <w:sz w:val="22"/>
        </w:rPr>
        <w:t xml:space="preserve"> </w:t>
      </w:r>
    </w:p>
    <w:p w:rsidR="00306E8B" w:rsidRPr="003A3796" w:rsidRDefault="00CD7280" w:rsidP="00CD7280">
      <w:pPr>
        <w:spacing w:after="0" w:line="240" w:lineRule="auto"/>
        <w:ind w:left="-6" w:right="130" w:hanging="11"/>
        <w:rPr>
          <w:szCs w:val="24"/>
        </w:rPr>
      </w:pPr>
      <w:r>
        <w:rPr>
          <w:b/>
          <w:szCs w:val="24"/>
        </w:rPr>
        <w:t xml:space="preserve">Academic </w:t>
      </w:r>
      <w:r w:rsidR="00014837" w:rsidRPr="003A3796">
        <w:rPr>
          <w:b/>
          <w:szCs w:val="24"/>
        </w:rPr>
        <w:t>P</w:t>
      </w:r>
      <w:r>
        <w:rPr>
          <w:b/>
          <w:szCs w:val="24"/>
        </w:rPr>
        <w:t>ositions</w:t>
      </w:r>
      <w:r w:rsidR="00A71985">
        <w:rPr>
          <w:b/>
          <w:szCs w:val="24"/>
        </w:rPr>
        <w:t>:</w:t>
      </w:r>
    </w:p>
    <w:p w:rsidR="00793B80" w:rsidRDefault="005D3D78" w:rsidP="00333A83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  <w:jc w:val="both"/>
        <w:rPr>
          <w:sz w:val="22"/>
        </w:rPr>
      </w:pPr>
      <w:r w:rsidRPr="00793B80">
        <w:rPr>
          <w:sz w:val="22"/>
        </w:rPr>
        <w:t>Dec. 2020</w:t>
      </w:r>
      <w:r w:rsidR="003F1CAF">
        <w:rPr>
          <w:sz w:val="22"/>
        </w:rPr>
        <w:sym w:font="Symbol" w:char="F02D"/>
      </w:r>
      <w:r w:rsidR="003F1CAF" w:rsidRPr="00793B80">
        <w:rPr>
          <w:sz w:val="22"/>
        </w:rPr>
        <w:t xml:space="preserve"> present, </w:t>
      </w:r>
      <w:r w:rsidR="00964FCB" w:rsidRPr="00793B80">
        <w:rPr>
          <w:sz w:val="22"/>
        </w:rPr>
        <w:t>Associate Professor and Chairman, Department of Energy and Environment, Faculty of Agricultural Engin</w:t>
      </w:r>
      <w:r w:rsidR="008971EC" w:rsidRPr="00793B80">
        <w:rPr>
          <w:sz w:val="22"/>
        </w:rPr>
        <w:t>eering, Sindh Agriculture University, Tandojam, PK</w:t>
      </w:r>
    </w:p>
    <w:p w:rsidR="00793B80" w:rsidRDefault="005D3D78" w:rsidP="00893FAB">
      <w:pPr>
        <w:pStyle w:val="ListParagraph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jc w:val="both"/>
        <w:rPr>
          <w:sz w:val="22"/>
        </w:rPr>
      </w:pPr>
      <w:r w:rsidRPr="00793B80">
        <w:rPr>
          <w:sz w:val="22"/>
        </w:rPr>
        <w:t>Nov. 2018</w:t>
      </w:r>
      <w:r>
        <w:sym w:font="Symbol" w:char="F02D"/>
      </w:r>
      <w:r w:rsidRPr="00793B80">
        <w:rPr>
          <w:sz w:val="22"/>
        </w:rPr>
        <w:t xml:space="preserve">Nov. 2020, H.C. </w:t>
      </w:r>
      <w:proofErr w:type="spellStart"/>
      <w:r w:rsidRPr="00793B80">
        <w:rPr>
          <w:sz w:val="22"/>
        </w:rPr>
        <w:t>Ørested</w:t>
      </w:r>
      <w:proofErr w:type="spellEnd"/>
      <w:r w:rsidRPr="00793B80">
        <w:rPr>
          <w:sz w:val="22"/>
        </w:rPr>
        <w:t xml:space="preserve"> Postdoc Fellow, Department of Chemical and Biochemical Engineering, Technical University of Denmark (DTU), DK</w:t>
      </w:r>
    </w:p>
    <w:p w:rsidR="005D3D78" w:rsidRPr="00793B80" w:rsidRDefault="005D3D78" w:rsidP="00893FAB">
      <w:pPr>
        <w:pStyle w:val="ListParagraph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jc w:val="both"/>
        <w:rPr>
          <w:sz w:val="22"/>
        </w:rPr>
      </w:pPr>
      <w:r w:rsidRPr="00793B80">
        <w:rPr>
          <w:sz w:val="22"/>
        </w:rPr>
        <w:t>February 2017</w:t>
      </w:r>
      <w:r>
        <w:rPr>
          <w:sz w:val="22"/>
        </w:rPr>
        <w:sym w:font="Symbol" w:char="F02D"/>
      </w:r>
      <w:r w:rsidR="00793B80" w:rsidRPr="00793B80">
        <w:rPr>
          <w:sz w:val="22"/>
        </w:rPr>
        <w:t xml:space="preserve"> </w:t>
      </w:r>
      <w:r w:rsidRPr="00793B80">
        <w:rPr>
          <w:sz w:val="22"/>
        </w:rPr>
        <w:t xml:space="preserve">November 2018, Associate Professor, Department of Energy and Environment, Faculty of Agricultural Engineering, Sindh Agriculture University, Tandojam, PK </w:t>
      </w:r>
    </w:p>
    <w:p w:rsidR="00964FCB" w:rsidRPr="003F1CAF" w:rsidRDefault="005D3D78" w:rsidP="008971EC">
      <w:pPr>
        <w:pStyle w:val="ListParagraph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jc w:val="both"/>
        <w:rPr>
          <w:sz w:val="22"/>
        </w:rPr>
      </w:pPr>
      <w:r>
        <w:rPr>
          <w:sz w:val="22"/>
        </w:rPr>
        <w:t xml:space="preserve">January </w:t>
      </w:r>
      <w:r w:rsidR="00964FCB" w:rsidRPr="003F1CAF">
        <w:rPr>
          <w:sz w:val="22"/>
        </w:rPr>
        <w:t>2016</w:t>
      </w:r>
      <w:r w:rsidR="003F1CAF">
        <w:rPr>
          <w:sz w:val="22"/>
        </w:rPr>
        <w:sym w:font="Symbol" w:char="F02D"/>
      </w:r>
      <w:r>
        <w:rPr>
          <w:sz w:val="22"/>
        </w:rPr>
        <w:t xml:space="preserve"> January </w:t>
      </w:r>
      <w:r w:rsidR="003F1CAF">
        <w:rPr>
          <w:sz w:val="22"/>
        </w:rPr>
        <w:t xml:space="preserve">2017 </w:t>
      </w:r>
      <w:r w:rsidR="00964FCB" w:rsidRPr="003F1CAF">
        <w:rPr>
          <w:sz w:val="22"/>
        </w:rPr>
        <w:t>Assistant Professor, Department of Energy and Environment, Faculty of Agricul</w:t>
      </w:r>
      <w:r w:rsidR="008971EC">
        <w:rPr>
          <w:sz w:val="22"/>
        </w:rPr>
        <w:t xml:space="preserve">tural Engineering, </w:t>
      </w:r>
      <w:r w:rsidR="008971EC" w:rsidRPr="003F1CAF">
        <w:rPr>
          <w:sz w:val="22"/>
        </w:rPr>
        <w:t>Sindh Agriculture University,</w:t>
      </w:r>
      <w:r w:rsidR="008971EC">
        <w:rPr>
          <w:sz w:val="22"/>
        </w:rPr>
        <w:t xml:space="preserve"> </w:t>
      </w:r>
      <w:r w:rsidR="008971EC" w:rsidRPr="003F1CAF">
        <w:rPr>
          <w:sz w:val="22"/>
        </w:rPr>
        <w:t>Tandojam, PK</w:t>
      </w:r>
      <w:r w:rsidR="00964FCB" w:rsidRPr="003F1CAF">
        <w:rPr>
          <w:sz w:val="22"/>
        </w:rPr>
        <w:t xml:space="preserve"> </w:t>
      </w:r>
    </w:p>
    <w:p w:rsidR="00964FCB" w:rsidRDefault="005D3D78" w:rsidP="008971EC">
      <w:pPr>
        <w:pStyle w:val="ListParagraph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jc w:val="both"/>
        <w:rPr>
          <w:sz w:val="22"/>
        </w:rPr>
      </w:pPr>
      <w:r>
        <w:rPr>
          <w:sz w:val="22"/>
        </w:rPr>
        <w:t xml:space="preserve">July </w:t>
      </w:r>
      <w:r w:rsidR="00964FCB" w:rsidRPr="003F1CAF">
        <w:rPr>
          <w:sz w:val="22"/>
        </w:rPr>
        <w:t>2015─</w:t>
      </w:r>
      <w:r>
        <w:rPr>
          <w:sz w:val="22"/>
        </w:rPr>
        <w:t>December 2015</w:t>
      </w:r>
      <w:r w:rsidR="00964FCB" w:rsidRPr="003F1CAF">
        <w:rPr>
          <w:sz w:val="22"/>
        </w:rPr>
        <w:t xml:space="preserve">, Assistant Professor, Department of Farm Power &amp; Machinery, Faculty of Agricultural Engineering, </w:t>
      </w:r>
      <w:r w:rsidR="008971EC" w:rsidRPr="003F1CAF">
        <w:rPr>
          <w:sz w:val="22"/>
        </w:rPr>
        <w:t>Sindh Agriculture University,</w:t>
      </w:r>
      <w:r w:rsidR="008971EC">
        <w:rPr>
          <w:sz w:val="22"/>
        </w:rPr>
        <w:t xml:space="preserve"> </w:t>
      </w:r>
      <w:r w:rsidR="008971EC" w:rsidRPr="003F1CAF">
        <w:rPr>
          <w:sz w:val="22"/>
        </w:rPr>
        <w:t>Tandojam, PK</w:t>
      </w:r>
    </w:p>
    <w:p w:rsidR="005D3D78" w:rsidRPr="003F1CAF" w:rsidRDefault="005D3D78" w:rsidP="008971EC">
      <w:pPr>
        <w:pStyle w:val="ListParagraph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jc w:val="both"/>
        <w:rPr>
          <w:sz w:val="22"/>
        </w:rPr>
      </w:pPr>
      <w:r>
        <w:rPr>
          <w:sz w:val="22"/>
        </w:rPr>
        <w:t>September 2012</w:t>
      </w:r>
      <w:r w:rsidRPr="003F1CAF">
        <w:rPr>
          <w:sz w:val="22"/>
        </w:rPr>
        <w:t>─</w:t>
      </w:r>
      <w:r>
        <w:rPr>
          <w:sz w:val="22"/>
        </w:rPr>
        <w:t xml:space="preserve"> June 2015, PhD Student, School of Environmental Science &amp; Engineering, </w:t>
      </w:r>
      <w:proofErr w:type="spellStart"/>
      <w:r>
        <w:rPr>
          <w:sz w:val="22"/>
        </w:rPr>
        <w:t>Huazhong</w:t>
      </w:r>
      <w:proofErr w:type="spellEnd"/>
      <w:r>
        <w:rPr>
          <w:sz w:val="22"/>
        </w:rPr>
        <w:t xml:space="preserve"> University of Science &amp; Technology (HUST), Wuhan, China</w:t>
      </w:r>
    </w:p>
    <w:p w:rsidR="006F134F" w:rsidRDefault="005D3D78" w:rsidP="005D3D78">
      <w:pPr>
        <w:pStyle w:val="ListParagraph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jc w:val="both"/>
        <w:rPr>
          <w:sz w:val="22"/>
        </w:rPr>
      </w:pPr>
      <w:r>
        <w:rPr>
          <w:sz w:val="22"/>
        </w:rPr>
        <w:t xml:space="preserve">July </w:t>
      </w:r>
      <w:r w:rsidR="00964FCB" w:rsidRPr="003F1CAF">
        <w:rPr>
          <w:sz w:val="22"/>
        </w:rPr>
        <w:t>2008─</w:t>
      </w:r>
      <w:r>
        <w:rPr>
          <w:sz w:val="22"/>
        </w:rPr>
        <w:t xml:space="preserve"> August </w:t>
      </w:r>
      <w:r w:rsidR="00964FCB" w:rsidRPr="003F1CAF">
        <w:rPr>
          <w:sz w:val="22"/>
        </w:rPr>
        <w:t>201</w:t>
      </w:r>
      <w:r>
        <w:rPr>
          <w:sz w:val="22"/>
        </w:rPr>
        <w:t>2</w:t>
      </w:r>
      <w:r w:rsidR="00964FCB" w:rsidRPr="003F1CAF">
        <w:rPr>
          <w:sz w:val="22"/>
        </w:rPr>
        <w:t>, Lecturer, Department of Farm Power &amp; Machinery, Faculty of Agricultural Engineering, SAU, Tandojam, PK</w:t>
      </w:r>
    </w:p>
    <w:p w:rsidR="00CD7280" w:rsidRPr="00CD7280" w:rsidRDefault="00CD7280" w:rsidP="00CD7280">
      <w:pPr>
        <w:spacing w:after="0" w:line="240" w:lineRule="auto"/>
        <w:ind w:left="-6" w:right="130" w:hanging="11"/>
        <w:rPr>
          <w:b/>
          <w:szCs w:val="24"/>
        </w:rPr>
      </w:pPr>
      <w:r w:rsidRPr="00CD7280">
        <w:rPr>
          <w:b/>
          <w:szCs w:val="24"/>
        </w:rPr>
        <w:t>Professional Positions</w:t>
      </w:r>
      <w:r w:rsidR="00A71985">
        <w:rPr>
          <w:b/>
          <w:szCs w:val="24"/>
        </w:rPr>
        <w:t>:</w:t>
      </w:r>
    </w:p>
    <w:p w:rsidR="00CD7280" w:rsidRDefault="0096046D" w:rsidP="00CD7280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  <w:jc w:val="both"/>
        <w:rPr>
          <w:sz w:val="22"/>
        </w:rPr>
      </w:pPr>
      <w:r>
        <w:rPr>
          <w:sz w:val="22"/>
        </w:rPr>
        <w:t xml:space="preserve">March </w:t>
      </w:r>
      <w:r w:rsidR="00964FCB" w:rsidRPr="00CD7280">
        <w:rPr>
          <w:sz w:val="22"/>
        </w:rPr>
        <w:t>2007</w:t>
      </w:r>
      <w:r w:rsidR="003F1CAF">
        <w:rPr>
          <w:sz w:val="22"/>
        </w:rPr>
        <w:sym w:font="Symbol" w:char="F02D"/>
      </w:r>
      <w:r>
        <w:rPr>
          <w:sz w:val="22"/>
        </w:rPr>
        <w:t xml:space="preserve"> June </w:t>
      </w:r>
      <w:r w:rsidR="00964FCB" w:rsidRPr="00CD7280">
        <w:rPr>
          <w:sz w:val="22"/>
        </w:rPr>
        <w:t xml:space="preserve">2008, Support Service Engineer, </w:t>
      </w:r>
      <w:r w:rsidR="006F134F" w:rsidRPr="00CD7280">
        <w:rPr>
          <w:sz w:val="22"/>
        </w:rPr>
        <w:t xml:space="preserve">PVC </w:t>
      </w:r>
      <w:proofErr w:type="spellStart"/>
      <w:r w:rsidR="006F134F" w:rsidRPr="00CD7280">
        <w:rPr>
          <w:sz w:val="22"/>
        </w:rPr>
        <w:t>Geomembrane</w:t>
      </w:r>
      <w:proofErr w:type="spellEnd"/>
      <w:r w:rsidR="006F134F" w:rsidRPr="00CD7280">
        <w:rPr>
          <w:sz w:val="22"/>
        </w:rPr>
        <w:t xml:space="preserve"> </w:t>
      </w:r>
      <w:r w:rsidR="00FA30E5" w:rsidRPr="00CD7280">
        <w:rPr>
          <w:sz w:val="22"/>
        </w:rPr>
        <w:t xml:space="preserve">lining </w:t>
      </w:r>
      <w:r w:rsidR="006F134F" w:rsidRPr="00CD7280">
        <w:rPr>
          <w:sz w:val="22"/>
        </w:rPr>
        <w:t xml:space="preserve">and </w:t>
      </w:r>
      <w:r w:rsidR="00FA30E5" w:rsidRPr="00CD7280">
        <w:rPr>
          <w:sz w:val="22"/>
        </w:rPr>
        <w:t>micro irrigation</w:t>
      </w:r>
      <w:r w:rsidR="006F134F" w:rsidRPr="00CD7280">
        <w:rPr>
          <w:sz w:val="22"/>
        </w:rPr>
        <w:t xml:space="preserve"> component, </w:t>
      </w:r>
      <w:proofErr w:type="spellStart"/>
      <w:r w:rsidR="00964FCB" w:rsidRPr="00CD7280">
        <w:rPr>
          <w:sz w:val="22"/>
        </w:rPr>
        <w:t>Engro</w:t>
      </w:r>
      <w:proofErr w:type="spellEnd"/>
      <w:r w:rsidR="00964FCB" w:rsidRPr="00CD7280">
        <w:rPr>
          <w:sz w:val="22"/>
        </w:rPr>
        <w:t xml:space="preserve"> Polymer </w:t>
      </w:r>
      <w:r w:rsidR="006F134F" w:rsidRPr="00CD7280">
        <w:rPr>
          <w:sz w:val="22"/>
        </w:rPr>
        <w:t xml:space="preserve">and </w:t>
      </w:r>
      <w:r w:rsidR="00964FCB" w:rsidRPr="00CD7280">
        <w:rPr>
          <w:sz w:val="22"/>
        </w:rPr>
        <w:t>Chemicals Limited (EPCL), Karachi, P</w:t>
      </w:r>
      <w:r w:rsidR="006F134F" w:rsidRPr="00CD7280">
        <w:rPr>
          <w:sz w:val="22"/>
        </w:rPr>
        <w:t>K</w:t>
      </w:r>
    </w:p>
    <w:p w:rsidR="00964FCB" w:rsidRPr="00CD7280" w:rsidRDefault="0096046D" w:rsidP="00CD7280">
      <w:pPr>
        <w:pStyle w:val="ListParagraph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jc w:val="both"/>
        <w:rPr>
          <w:sz w:val="22"/>
        </w:rPr>
      </w:pPr>
      <w:r>
        <w:rPr>
          <w:sz w:val="22"/>
        </w:rPr>
        <w:t xml:space="preserve">September </w:t>
      </w:r>
      <w:r w:rsidR="006F134F" w:rsidRPr="00CD7280">
        <w:rPr>
          <w:sz w:val="22"/>
        </w:rPr>
        <w:t>2005</w:t>
      </w:r>
      <w:r w:rsidR="003F1CAF">
        <w:rPr>
          <w:sz w:val="22"/>
        </w:rPr>
        <w:sym w:font="Symbol" w:char="F02D"/>
      </w:r>
      <w:r>
        <w:rPr>
          <w:sz w:val="22"/>
        </w:rPr>
        <w:t xml:space="preserve"> February </w:t>
      </w:r>
      <w:r w:rsidR="006F134F" w:rsidRPr="00CD7280">
        <w:rPr>
          <w:sz w:val="22"/>
        </w:rPr>
        <w:t>2007, Junior Engineer, Project Implementation Assistance Consultants (PIA), Sindh On-Farm Water Management (SOFWM) Project, Field Team Hyderabad, PK</w:t>
      </w:r>
    </w:p>
    <w:p w:rsidR="00306E8B" w:rsidRPr="003A3796" w:rsidRDefault="00014837" w:rsidP="00A71985">
      <w:pPr>
        <w:pStyle w:val="Heading1"/>
        <w:numPr>
          <w:ilvl w:val="0"/>
          <w:numId w:val="0"/>
        </w:numPr>
        <w:spacing w:after="0" w:line="240" w:lineRule="auto"/>
        <w:ind w:left="-6" w:right="130"/>
        <w:rPr>
          <w:szCs w:val="24"/>
        </w:rPr>
      </w:pPr>
      <w:r w:rsidRPr="003A3796">
        <w:rPr>
          <w:szCs w:val="24"/>
        </w:rPr>
        <w:t>Research and Scientific focus</w:t>
      </w:r>
      <w:r w:rsidR="003862E2" w:rsidRPr="003A3796">
        <w:rPr>
          <w:szCs w:val="24"/>
        </w:rPr>
        <w:t>:</w:t>
      </w:r>
      <w:r w:rsidRPr="003A3796">
        <w:rPr>
          <w:szCs w:val="24"/>
        </w:rPr>
        <w:t xml:space="preserve"> </w:t>
      </w:r>
    </w:p>
    <w:p w:rsidR="00306E8B" w:rsidRPr="00A71985" w:rsidRDefault="00014837" w:rsidP="00A71985">
      <w:pPr>
        <w:pStyle w:val="ListParagraph"/>
        <w:numPr>
          <w:ilvl w:val="0"/>
          <w:numId w:val="11"/>
        </w:numPr>
        <w:spacing w:after="0" w:line="240" w:lineRule="auto"/>
        <w:rPr>
          <w:sz w:val="22"/>
        </w:rPr>
      </w:pPr>
      <w:r w:rsidRPr="00A71985">
        <w:rPr>
          <w:i/>
          <w:sz w:val="22"/>
        </w:rPr>
        <w:t>General</w:t>
      </w:r>
      <w:r w:rsidRPr="00A71985">
        <w:rPr>
          <w:sz w:val="22"/>
        </w:rPr>
        <w:t>:</w:t>
      </w:r>
      <w:r w:rsidR="006A669F" w:rsidRPr="00A71985">
        <w:rPr>
          <w:sz w:val="22"/>
        </w:rPr>
        <w:t xml:space="preserve"> Biomass </w:t>
      </w:r>
      <w:r w:rsidR="003F1CAF" w:rsidRPr="00A71985">
        <w:rPr>
          <w:sz w:val="22"/>
        </w:rPr>
        <w:t xml:space="preserve">energy, </w:t>
      </w:r>
      <w:r w:rsidR="006A669F" w:rsidRPr="00A71985">
        <w:rPr>
          <w:sz w:val="22"/>
        </w:rPr>
        <w:t>waste management, wastewater treatment, sandy soil improvement</w:t>
      </w:r>
      <w:r w:rsidRPr="00A71985">
        <w:rPr>
          <w:sz w:val="22"/>
        </w:rPr>
        <w:t xml:space="preserve"> </w:t>
      </w:r>
    </w:p>
    <w:p w:rsidR="00A71985" w:rsidRPr="00125F46" w:rsidRDefault="00014837" w:rsidP="005B1B5D">
      <w:pPr>
        <w:pStyle w:val="ListParagraph"/>
        <w:numPr>
          <w:ilvl w:val="0"/>
          <w:numId w:val="11"/>
        </w:numPr>
        <w:spacing w:after="0" w:line="240" w:lineRule="auto"/>
        <w:ind w:firstLine="0"/>
        <w:rPr>
          <w:sz w:val="22"/>
        </w:rPr>
      </w:pPr>
      <w:r w:rsidRPr="00125F46">
        <w:rPr>
          <w:i/>
          <w:sz w:val="22"/>
        </w:rPr>
        <w:t>Specific</w:t>
      </w:r>
      <w:r w:rsidRPr="00125F46">
        <w:rPr>
          <w:sz w:val="22"/>
        </w:rPr>
        <w:t xml:space="preserve">: </w:t>
      </w:r>
      <w:r w:rsidR="006A669F" w:rsidRPr="00125F46">
        <w:rPr>
          <w:sz w:val="22"/>
        </w:rPr>
        <w:t>Biomass p</w:t>
      </w:r>
      <w:r w:rsidR="0096046D" w:rsidRPr="00125F46">
        <w:rPr>
          <w:sz w:val="22"/>
        </w:rPr>
        <w:t xml:space="preserve">yrolysis and gasification for P </w:t>
      </w:r>
      <w:r w:rsidR="006A669F" w:rsidRPr="00125F46">
        <w:rPr>
          <w:sz w:val="22"/>
        </w:rPr>
        <w:t>recovery</w:t>
      </w:r>
      <w:r w:rsidR="0096046D" w:rsidRPr="00125F46">
        <w:rPr>
          <w:sz w:val="22"/>
        </w:rPr>
        <w:t xml:space="preserve"> </w:t>
      </w:r>
    </w:p>
    <w:p w:rsidR="00306E8B" w:rsidRPr="003A3796" w:rsidRDefault="00014837" w:rsidP="009F74DD">
      <w:pPr>
        <w:pStyle w:val="Heading1"/>
        <w:numPr>
          <w:ilvl w:val="0"/>
          <w:numId w:val="0"/>
        </w:numPr>
        <w:spacing w:after="0" w:line="240" w:lineRule="auto"/>
        <w:ind w:left="-5"/>
        <w:rPr>
          <w:szCs w:val="24"/>
        </w:rPr>
      </w:pPr>
      <w:r w:rsidRPr="003A3796">
        <w:rPr>
          <w:szCs w:val="24"/>
        </w:rPr>
        <w:t>Published material</w:t>
      </w:r>
      <w:r w:rsidR="00664EA3" w:rsidRPr="003A3796">
        <w:rPr>
          <w:szCs w:val="24"/>
        </w:rPr>
        <w:t>:</w:t>
      </w:r>
      <w:r w:rsidRPr="003A3796">
        <w:rPr>
          <w:szCs w:val="24"/>
        </w:rPr>
        <w:t xml:space="preserve"> </w:t>
      </w:r>
    </w:p>
    <w:p w:rsidR="00A71985" w:rsidRPr="003B5B47" w:rsidRDefault="006A669F" w:rsidP="003B5B47">
      <w:pPr>
        <w:pStyle w:val="ListParagraph"/>
        <w:numPr>
          <w:ilvl w:val="0"/>
          <w:numId w:val="30"/>
        </w:numPr>
        <w:spacing w:after="0" w:line="240" w:lineRule="auto"/>
        <w:rPr>
          <w:b/>
          <w:bCs/>
          <w:sz w:val="22"/>
        </w:rPr>
      </w:pPr>
      <w:r w:rsidRPr="003B5B47">
        <w:rPr>
          <w:i/>
          <w:sz w:val="22"/>
        </w:rPr>
        <w:t>Articles in H</w:t>
      </w:r>
      <w:r w:rsidR="0096046D" w:rsidRPr="003B5B47">
        <w:rPr>
          <w:i/>
          <w:sz w:val="22"/>
        </w:rPr>
        <w:t xml:space="preserve">igher Education </w:t>
      </w:r>
      <w:r w:rsidRPr="003B5B47">
        <w:rPr>
          <w:i/>
          <w:sz w:val="22"/>
        </w:rPr>
        <w:t>C</w:t>
      </w:r>
      <w:r w:rsidR="0096046D" w:rsidRPr="003B5B47">
        <w:rPr>
          <w:i/>
          <w:sz w:val="22"/>
        </w:rPr>
        <w:t>ommission (HEC) Pakistan</w:t>
      </w:r>
      <w:r w:rsidRPr="003B5B47">
        <w:rPr>
          <w:i/>
          <w:sz w:val="22"/>
        </w:rPr>
        <w:t xml:space="preserve"> recognized</w:t>
      </w:r>
      <w:r w:rsidR="00A71985" w:rsidRPr="003B5B47">
        <w:rPr>
          <w:i/>
          <w:sz w:val="22"/>
        </w:rPr>
        <w:t xml:space="preserve"> HJRS </w:t>
      </w:r>
      <w:r w:rsidR="00014837" w:rsidRPr="003B5B47">
        <w:rPr>
          <w:i/>
          <w:sz w:val="22"/>
        </w:rPr>
        <w:t>journals</w:t>
      </w:r>
      <w:r w:rsidR="00014837" w:rsidRPr="003B5B47">
        <w:rPr>
          <w:sz w:val="22"/>
        </w:rPr>
        <w:t xml:space="preserve">: </w:t>
      </w:r>
      <w:r w:rsidR="00A71985" w:rsidRPr="003B5B47">
        <w:rPr>
          <w:b/>
          <w:bCs/>
          <w:sz w:val="22"/>
        </w:rPr>
        <w:t>1</w:t>
      </w:r>
      <w:r w:rsidR="0096046D" w:rsidRPr="003B5B47">
        <w:rPr>
          <w:b/>
          <w:bCs/>
          <w:sz w:val="22"/>
        </w:rPr>
        <w:t>7</w:t>
      </w:r>
    </w:p>
    <w:p w:rsidR="00306E8B" w:rsidRPr="003B5B47" w:rsidRDefault="00A71985" w:rsidP="003B5B47">
      <w:pPr>
        <w:pStyle w:val="ListParagraph"/>
        <w:numPr>
          <w:ilvl w:val="0"/>
          <w:numId w:val="30"/>
        </w:numPr>
        <w:spacing w:after="0" w:line="240" w:lineRule="auto"/>
        <w:rPr>
          <w:sz w:val="22"/>
        </w:rPr>
      </w:pPr>
      <w:r w:rsidRPr="003B5B47">
        <w:rPr>
          <w:i/>
          <w:sz w:val="22"/>
        </w:rPr>
        <w:t>Articles in HEC recognized Y category journals</w:t>
      </w:r>
      <w:r w:rsidRPr="003B5B47">
        <w:rPr>
          <w:sz w:val="22"/>
        </w:rPr>
        <w:t xml:space="preserve">: </w:t>
      </w:r>
      <w:r w:rsidRPr="003B5B47">
        <w:rPr>
          <w:b/>
          <w:bCs/>
          <w:sz w:val="22"/>
        </w:rPr>
        <w:t>5</w:t>
      </w:r>
      <w:r w:rsidR="00014837" w:rsidRPr="003B5B47">
        <w:rPr>
          <w:sz w:val="22"/>
        </w:rPr>
        <w:t xml:space="preserve"> </w:t>
      </w:r>
    </w:p>
    <w:p w:rsidR="00684E7E" w:rsidRPr="005B1B5D" w:rsidRDefault="00684E7E" w:rsidP="003B5B47">
      <w:pPr>
        <w:pStyle w:val="ListParagraph"/>
        <w:numPr>
          <w:ilvl w:val="0"/>
          <w:numId w:val="30"/>
        </w:numPr>
        <w:spacing w:after="0" w:line="240" w:lineRule="auto"/>
        <w:rPr>
          <w:sz w:val="22"/>
        </w:rPr>
      </w:pPr>
      <w:r w:rsidRPr="003B5B47">
        <w:rPr>
          <w:i/>
          <w:sz w:val="22"/>
        </w:rPr>
        <w:t>National / International Conferences Proceedings</w:t>
      </w:r>
      <w:r w:rsidRPr="003B5B47">
        <w:rPr>
          <w:sz w:val="22"/>
        </w:rPr>
        <w:t xml:space="preserve">: </w:t>
      </w:r>
      <w:r w:rsidRPr="003B5B47">
        <w:rPr>
          <w:b/>
          <w:bCs/>
          <w:sz w:val="22"/>
        </w:rPr>
        <w:t>0</w:t>
      </w:r>
      <w:r w:rsidR="00AC5F49" w:rsidRPr="003B5B47">
        <w:rPr>
          <w:b/>
          <w:bCs/>
          <w:sz w:val="22"/>
        </w:rPr>
        <w:t>5</w:t>
      </w:r>
    </w:p>
    <w:p w:rsidR="005B1B5D" w:rsidRPr="005B1B5D" w:rsidRDefault="005B1B5D" w:rsidP="005B1B5D">
      <w:pPr>
        <w:spacing w:after="0" w:line="240" w:lineRule="auto"/>
        <w:ind w:left="359" w:firstLine="0"/>
        <w:rPr>
          <w:sz w:val="22"/>
        </w:rPr>
      </w:pPr>
      <w:r w:rsidRPr="005B1B5D">
        <w:rPr>
          <w:sz w:val="22"/>
        </w:rPr>
        <w:t>https://scholar.google.com.pk/citations?user=qsB8GFkAAAAJ&amp;hl=en</w:t>
      </w:r>
    </w:p>
    <w:p w:rsidR="00132F05" w:rsidRDefault="00132F05" w:rsidP="00132F05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Membership: </w:t>
      </w:r>
    </w:p>
    <w:p w:rsidR="00132F05" w:rsidRDefault="00132F05" w:rsidP="00132F05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sz w:val="22"/>
        </w:rPr>
      </w:pPr>
      <w:r w:rsidRPr="002910BA">
        <w:rPr>
          <w:sz w:val="22"/>
        </w:rPr>
        <w:t>Registered Engineer at Sr. No. AGRI/2666 in Pakistan Engineering Council (PEC).</w:t>
      </w:r>
    </w:p>
    <w:p w:rsidR="00350041" w:rsidRDefault="00350041" w:rsidP="005B1B5D">
      <w:pPr>
        <w:pStyle w:val="ListParagraph"/>
        <w:numPr>
          <w:ilvl w:val="0"/>
          <w:numId w:val="16"/>
        </w:numPr>
        <w:spacing w:after="0" w:line="240" w:lineRule="auto"/>
        <w:ind w:right="-313"/>
        <w:contextualSpacing w:val="0"/>
        <w:rPr>
          <w:sz w:val="22"/>
        </w:rPr>
      </w:pPr>
      <w:r>
        <w:rPr>
          <w:sz w:val="22"/>
        </w:rPr>
        <w:t>HEC approved PhD Supervisor in the fiel</w:t>
      </w:r>
      <w:r w:rsidR="005B1B5D">
        <w:rPr>
          <w:sz w:val="22"/>
        </w:rPr>
        <w:t>d of Engineering and Technology (Environmental Engineering)</w:t>
      </w:r>
    </w:p>
    <w:p w:rsidR="00132F05" w:rsidRPr="005B4F5C" w:rsidRDefault="00132F05" w:rsidP="00132F05">
      <w:pPr>
        <w:pStyle w:val="ListParagraph"/>
        <w:numPr>
          <w:ilvl w:val="0"/>
          <w:numId w:val="16"/>
        </w:numPr>
        <w:spacing w:after="123" w:line="240" w:lineRule="auto"/>
        <w:rPr>
          <w:sz w:val="22"/>
        </w:rPr>
      </w:pPr>
      <w:r>
        <w:rPr>
          <w:sz w:val="22"/>
        </w:rPr>
        <w:t xml:space="preserve">Member, HEC’s National Curriculum Revision Committee (NCRC) for Energy Systems Engineering  </w:t>
      </w:r>
    </w:p>
    <w:p w:rsidR="00BB67B5" w:rsidRPr="001A1BBF" w:rsidRDefault="00132F05" w:rsidP="00F751BC">
      <w:pPr>
        <w:pStyle w:val="ListParagraph"/>
        <w:numPr>
          <w:ilvl w:val="0"/>
          <w:numId w:val="16"/>
        </w:numPr>
        <w:spacing w:after="0" w:line="240" w:lineRule="auto"/>
        <w:rPr>
          <w:b/>
          <w:szCs w:val="24"/>
        </w:rPr>
      </w:pPr>
      <w:r w:rsidRPr="00DA65B9">
        <w:rPr>
          <w:sz w:val="22"/>
        </w:rPr>
        <w:t xml:space="preserve">Marie Curie </w:t>
      </w:r>
      <w:proofErr w:type="spellStart"/>
      <w:r w:rsidRPr="00DA65B9">
        <w:rPr>
          <w:sz w:val="22"/>
        </w:rPr>
        <w:t>Alumnai</w:t>
      </w:r>
      <w:proofErr w:type="spellEnd"/>
      <w:r w:rsidRPr="00DA65B9">
        <w:rPr>
          <w:sz w:val="22"/>
        </w:rPr>
        <w:t xml:space="preserve"> Association (MCAA)</w:t>
      </w:r>
    </w:p>
    <w:p w:rsidR="001A1BBF" w:rsidRPr="00DA65B9" w:rsidRDefault="001A1BBF" w:rsidP="00F751BC">
      <w:pPr>
        <w:pStyle w:val="ListParagraph"/>
        <w:numPr>
          <w:ilvl w:val="0"/>
          <w:numId w:val="16"/>
        </w:numPr>
        <w:spacing w:after="0" w:line="240" w:lineRule="auto"/>
        <w:rPr>
          <w:b/>
          <w:szCs w:val="24"/>
        </w:rPr>
      </w:pPr>
      <w:r>
        <w:rPr>
          <w:sz w:val="22"/>
        </w:rPr>
        <w:t xml:space="preserve">Industrial Advisory Board, Institute of Environmental Engineering and Management, MUET </w:t>
      </w:r>
      <w:proofErr w:type="spellStart"/>
      <w:r>
        <w:rPr>
          <w:sz w:val="22"/>
        </w:rPr>
        <w:t>Jamshoro</w:t>
      </w:r>
      <w:proofErr w:type="spellEnd"/>
    </w:p>
    <w:p w:rsidR="005B1B5D" w:rsidRDefault="005B1B5D" w:rsidP="00132F05">
      <w:pPr>
        <w:spacing w:after="0" w:line="240" w:lineRule="auto"/>
        <w:rPr>
          <w:b/>
          <w:szCs w:val="24"/>
        </w:rPr>
      </w:pPr>
    </w:p>
    <w:p w:rsidR="005B1B5D" w:rsidRDefault="005B1B5D" w:rsidP="00132F05">
      <w:pPr>
        <w:spacing w:after="0" w:line="240" w:lineRule="auto"/>
        <w:rPr>
          <w:b/>
          <w:szCs w:val="24"/>
        </w:rPr>
      </w:pPr>
    </w:p>
    <w:p w:rsidR="00132F05" w:rsidRPr="00132F05" w:rsidRDefault="00132F05" w:rsidP="00132F05">
      <w:pPr>
        <w:spacing w:after="0" w:line="240" w:lineRule="auto"/>
        <w:rPr>
          <w:b/>
          <w:szCs w:val="24"/>
        </w:rPr>
      </w:pPr>
      <w:r w:rsidRPr="00132F05">
        <w:rPr>
          <w:b/>
          <w:szCs w:val="24"/>
        </w:rPr>
        <w:t>Research Funding</w:t>
      </w:r>
      <w:r w:rsidR="00CA0EAE">
        <w:rPr>
          <w:b/>
          <w:szCs w:val="24"/>
        </w:rPr>
        <w:t xml:space="preserve"> Received as P.I:</w:t>
      </w:r>
    </w:p>
    <w:p w:rsidR="00132F05" w:rsidRPr="00132F05" w:rsidRDefault="00132F05" w:rsidP="00E47111">
      <w:pPr>
        <w:spacing w:after="0" w:line="240" w:lineRule="auto"/>
        <w:ind w:left="2160" w:hanging="1800"/>
        <w:rPr>
          <w:bCs/>
          <w:sz w:val="22"/>
        </w:rPr>
      </w:pPr>
      <w:r w:rsidRPr="00132F05">
        <w:rPr>
          <w:bCs/>
          <w:sz w:val="22"/>
        </w:rPr>
        <w:t xml:space="preserve">Project title: </w:t>
      </w:r>
      <w:r w:rsidRPr="00132F05">
        <w:rPr>
          <w:bCs/>
          <w:sz w:val="22"/>
        </w:rPr>
        <w:tab/>
      </w:r>
      <w:r w:rsidR="00CA0EAE">
        <w:rPr>
          <w:bCs/>
          <w:sz w:val="22"/>
        </w:rPr>
        <w:t>Use of biochar in biomass composting for high-quality biochar-compost production</w:t>
      </w:r>
    </w:p>
    <w:p w:rsidR="00132F05" w:rsidRPr="00132F05" w:rsidRDefault="00132F05" w:rsidP="00E47111">
      <w:pPr>
        <w:spacing w:after="0" w:line="240" w:lineRule="auto"/>
        <w:ind w:left="360" w:firstLine="0"/>
        <w:rPr>
          <w:bCs/>
          <w:sz w:val="22"/>
        </w:rPr>
      </w:pPr>
      <w:r w:rsidRPr="00132F05">
        <w:rPr>
          <w:bCs/>
          <w:sz w:val="22"/>
        </w:rPr>
        <w:t>Total Budget</w:t>
      </w:r>
      <w:r w:rsidR="00C70281">
        <w:rPr>
          <w:bCs/>
          <w:sz w:val="22"/>
        </w:rPr>
        <w:t>:</w:t>
      </w:r>
      <w:r w:rsidRPr="00132F05">
        <w:rPr>
          <w:bCs/>
          <w:sz w:val="22"/>
        </w:rPr>
        <w:tab/>
      </w:r>
      <w:r w:rsidR="00E47111">
        <w:rPr>
          <w:bCs/>
          <w:sz w:val="22"/>
        </w:rPr>
        <w:t xml:space="preserve">3.284 </w:t>
      </w:r>
      <w:r w:rsidR="00E47111" w:rsidRPr="00132F05">
        <w:rPr>
          <w:bCs/>
          <w:sz w:val="22"/>
        </w:rPr>
        <w:t>million</w:t>
      </w:r>
      <w:r w:rsidRPr="00132F05">
        <w:rPr>
          <w:bCs/>
          <w:sz w:val="22"/>
        </w:rPr>
        <w:t xml:space="preserve"> PKR</w:t>
      </w:r>
    </w:p>
    <w:p w:rsidR="00132F05" w:rsidRPr="00132F05" w:rsidRDefault="00132F05" w:rsidP="00E47111">
      <w:pPr>
        <w:spacing w:after="0" w:line="240" w:lineRule="auto"/>
        <w:ind w:left="360" w:firstLine="0"/>
        <w:rPr>
          <w:bCs/>
          <w:sz w:val="22"/>
        </w:rPr>
      </w:pPr>
      <w:r w:rsidRPr="00132F05">
        <w:rPr>
          <w:bCs/>
          <w:sz w:val="22"/>
        </w:rPr>
        <w:t>Program</w:t>
      </w:r>
      <w:r w:rsidR="00C70281">
        <w:rPr>
          <w:bCs/>
          <w:sz w:val="22"/>
        </w:rPr>
        <w:t>:</w:t>
      </w:r>
      <w:r w:rsidRPr="00132F05">
        <w:rPr>
          <w:bCs/>
          <w:sz w:val="22"/>
        </w:rPr>
        <w:tab/>
      </w:r>
      <w:r w:rsidRPr="00132F05">
        <w:rPr>
          <w:bCs/>
          <w:sz w:val="22"/>
        </w:rPr>
        <w:tab/>
      </w:r>
      <w:r w:rsidR="00CA0EAE">
        <w:rPr>
          <w:bCs/>
          <w:sz w:val="22"/>
        </w:rPr>
        <w:t>Sindh Research Support Program (SRSP)</w:t>
      </w:r>
    </w:p>
    <w:p w:rsidR="00132F05" w:rsidRPr="00132F05" w:rsidRDefault="00132F05" w:rsidP="00E47111">
      <w:pPr>
        <w:spacing w:after="0" w:line="240" w:lineRule="auto"/>
        <w:ind w:left="360" w:firstLine="0"/>
        <w:rPr>
          <w:bCs/>
          <w:sz w:val="22"/>
        </w:rPr>
      </w:pPr>
      <w:r w:rsidRPr="00132F05">
        <w:rPr>
          <w:bCs/>
          <w:sz w:val="22"/>
        </w:rPr>
        <w:t>Funding Agency</w:t>
      </w:r>
      <w:r w:rsidR="00C70281">
        <w:rPr>
          <w:bCs/>
          <w:sz w:val="22"/>
        </w:rPr>
        <w:t>:</w:t>
      </w:r>
      <w:r w:rsidRPr="00132F05">
        <w:rPr>
          <w:bCs/>
          <w:sz w:val="22"/>
        </w:rPr>
        <w:tab/>
      </w:r>
      <w:r w:rsidR="00CA0EAE">
        <w:rPr>
          <w:bCs/>
          <w:sz w:val="22"/>
        </w:rPr>
        <w:t xml:space="preserve">Sindh </w:t>
      </w:r>
      <w:r w:rsidRPr="00132F05">
        <w:rPr>
          <w:bCs/>
          <w:sz w:val="22"/>
        </w:rPr>
        <w:t xml:space="preserve">Higher Education Commission, </w:t>
      </w:r>
      <w:r w:rsidR="00CA0EAE">
        <w:rPr>
          <w:bCs/>
          <w:sz w:val="22"/>
        </w:rPr>
        <w:t>Karachi</w:t>
      </w:r>
    </w:p>
    <w:p w:rsidR="00132F05" w:rsidRDefault="00CA0EAE" w:rsidP="00E47111">
      <w:pPr>
        <w:spacing w:after="0" w:line="240" w:lineRule="auto"/>
        <w:ind w:left="360" w:firstLine="0"/>
        <w:rPr>
          <w:bCs/>
          <w:sz w:val="22"/>
        </w:rPr>
      </w:pPr>
      <w:r>
        <w:rPr>
          <w:bCs/>
          <w:sz w:val="22"/>
        </w:rPr>
        <w:t>Project Duration</w:t>
      </w:r>
      <w:r w:rsidR="00C70281">
        <w:rPr>
          <w:bCs/>
          <w:sz w:val="22"/>
        </w:rPr>
        <w:t>:</w:t>
      </w:r>
      <w:r w:rsidR="00132F05" w:rsidRPr="00132F05">
        <w:rPr>
          <w:bCs/>
          <w:sz w:val="22"/>
        </w:rPr>
        <w:tab/>
      </w:r>
      <w:r>
        <w:rPr>
          <w:bCs/>
          <w:sz w:val="22"/>
        </w:rPr>
        <w:t>2-year (2022-202</w:t>
      </w:r>
      <w:r w:rsidR="005B1B5D">
        <w:rPr>
          <w:bCs/>
          <w:sz w:val="22"/>
        </w:rPr>
        <w:t>4</w:t>
      </w:r>
      <w:r>
        <w:rPr>
          <w:bCs/>
          <w:sz w:val="22"/>
        </w:rPr>
        <w:t xml:space="preserve">) </w:t>
      </w:r>
    </w:p>
    <w:p w:rsidR="005B1B5D" w:rsidRDefault="005B1B5D" w:rsidP="00E47111">
      <w:pPr>
        <w:spacing w:after="0" w:line="240" w:lineRule="auto"/>
        <w:ind w:left="360" w:firstLine="0"/>
        <w:rPr>
          <w:bCs/>
          <w:sz w:val="22"/>
        </w:rPr>
      </w:pPr>
      <w:r>
        <w:rPr>
          <w:bCs/>
          <w:sz w:val="22"/>
        </w:rPr>
        <w:t>Role:</w:t>
      </w:r>
      <w:r>
        <w:rPr>
          <w:bCs/>
          <w:sz w:val="22"/>
        </w:rPr>
        <w:tab/>
      </w:r>
      <w:r>
        <w:rPr>
          <w:bCs/>
          <w:sz w:val="22"/>
        </w:rPr>
        <w:tab/>
        <w:t>Principal Investigator</w:t>
      </w:r>
    </w:p>
    <w:p w:rsidR="005400B4" w:rsidRDefault="005400B4" w:rsidP="005400B4">
      <w:pPr>
        <w:spacing w:after="0" w:line="240" w:lineRule="auto"/>
        <w:ind w:left="0" w:firstLine="0"/>
        <w:jc w:val="both"/>
        <w:rPr>
          <w:bCs/>
          <w:szCs w:val="24"/>
        </w:rPr>
      </w:pPr>
    </w:p>
    <w:p w:rsidR="00FD61D6" w:rsidRDefault="00E47111" w:rsidP="00E47111">
      <w:pPr>
        <w:spacing w:after="0" w:line="240" w:lineRule="auto"/>
        <w:ind w:left="0" w:firstLine="0"/>
        <w:jc w:val="both"/>
        <w:rPr>
          <w:b/>
          <w:szCs w:val="24"/>
        </w:rPr>
      </w:pPr>
      <w:r>
        <w:rPr>
          <w:b/>
          <w:szCs w:val="24"/>
        </w:rPr>
        <w:t xml:space="preserve">Main </w:t>
      </w:r>
      <w:r w:rsidR="007012CD" w:rsidRPr="007012CD">
        <w:rPr>
          <w:b/>
          <w:szCs w:val="24"/>
        </w:rPr>
        <w:t>Supervisor</w:t>
      </w:r>
      <w:r w:rsidR="007012CD">
        <w:rPr>
          <w:b/>
          <w:szCs w:val="24"/>
        </w:rPr>
        <w:t>:</w:t>
      </w:r>
    </w:p>
    <w:p w:rsidR="005400B4" w:rsidRPr="00631499" w:rsidRDefault="005400B4" w:rsidP="00E47111">
      <w:pPr>
        <w:spacing w:after="100" w:afterAutospacing="1" w:line="240" w:lineRule="auto"/>
        <w:rPr>
          <w:b/>
          <w:bCs/>
        </w:rPr>
      </w:pPr>
      <w:r w:rsidRPr="00631499">
        <w:rPr>
          <w:b/>
          <w:bCs/>
        </w:rPr>
        <w:t>Undergraduate</w:t>
      </w:r>
      <w:r w:rsidR="001A1BBF">
        <w:rPr>
          <w:b/>
          <w:bCs/>
        </w:rPr>
        <w:t xml:space="preserve"> research projects:</w:t>
      </w:r>
    </w:p>
    <w:p w:rsidR="000079F4" w:rsidRPr="00E47111" w:rsidRDefault="00631499" w:rsidP="000E594A">
      <w:pPr>
        <w:pStyle w:val="ListParagraph"/>
        <w:numPr>
          <w:ilvl w:val="0"/>
          <w:numId w:val="32"/>
        </w:numPr>
        <w:spacing w:after="100" w:afterAutospacing="1" w:line="240" w:lineRule="auto"/>
        <w:contextualSpacing w:val="0"/>
        <w:rPr>
          <w:sz w:val="22"/>
        </w:rPr>
      </w:pPr>
      <w:r w:rsidRPr="00E47111">
        <w:rPr>
          <w:sz w:val="22"/>
        </w:rPr>
        <w:t>Comparison of the effect of different tillage implements on the performance of tractor-mounted leveler (2009)</w:t>
      </w:r>
    </w:p>
    <w:p w:rsidR="00631499" w:rsidRPr="00E47111" w:rsidRDefault="00631499" w:rsidP="000E594A">
      <w:pPr>
        <w:pStyle w:val="ListParagraph"/>
        <w:numPr>
          <w:ilvl w:val="0"/>
          <w:numId w:val="32"/>
        </w:numPr>
        <w:spacing w:after="100" w:afterAutospacing="1" w:line="240" w:lineRule="auto"/>
        <w:contextualSpacing w:val="0"/>
        <w:rPr>
          <w:sz w:val="22"/>
        </w:rPr>
      </w:pPr>
      <w:r w:rsidRPr="00E47111">
        <w:rPr>
          <w:sz w:val="22"/>
        </w:rPr>
        <w:t>Effect of different disc harrow and cultivator on soil physical properties and growth of maize (2010)</w:t>
      </w:r>
    </w:p>
    <w:p w:rsidR="00631499" w:rsidRPr="00E47111" w:rsidRDefault="00631499" w:rsidP="000E594A">
      <w:pPr>
        <w:pStyle w:val="ListParagraph"/>
        <w:numPr>
          <w:ilvl w:val="0"/>
          <w:numId w:val="32"/>
        </w:numPr>
        <w:spacing w:after="100" w:afterAutospacing="1" w:line="240" w:lineRule="auto"/>
        <w:contextualSpacing w:val="0"/>
        <w:rPr>
          <w:sz w:val="22"/>
        </w:rPr>
      </w:pPr>
      <w:r w:rsidRPr="00E47111">
        <w:rPr>
          <w:sz w:val="22"/>
        </w:rPr>
        <w:t>Effect of household fire-wood ash on physicochemical properties of silty clay loam soil (2011)</w:t>
      </w:r>
    </w:p>
    <w:p w:rsidR="00631499" w:rsidRPr="00E47111" w:rsidRDefault="00631499" w:rsidP="000E594A">
      <w:pPr>
        <w:pStyle w:val="ListParagraph"/>
        <w:numPr>
          <w:ilvl w:val="0"/>
          <w:numId w:val="32"/>
        </w:numPr>
        <w:spacing w:after="100" w:afterAutospacing="1" w:line="240" w:lineRule="auto"/>
        <w:contextualSpacing w:val="0"/>
        <w:rPr>
          <w:sz w:val="22"/>
        </w:rPr>
      </w:pPr>
      <w:r w:rsidRPr="00E47111">
        <w:rPr>
          <w:sz w:val="22"/>
        </w:rPr>
        <w:t>Performance evaluation of tractor-mounted rotary disc fertilizer spreader for two different types of chemical fertilizers (2012)</w:t>
      </w:r>
    </w:p>
    <w:p w:rsidR="00E47111" w:rsidRPr="00E47111" w:rsidRDefault="00E47111" w:rsidP="000E594A">
      <w:pPr>
        <w:pStyle w:val="ListParagraph"/>
        <w:numPr>
          <w:ilvl w:val="0"/>
          <w:numId w:val="32"/>
        </w:numPr>
        <w:spacing w:after="100" w:afterAutospacing="1" w:line="240" w:lineRule="auto"/>
        <w:contextualSpacing w:val="0"/>
        <w:rPr>
          <w:sz w:val="22"/>
        </w:rPr>
      </w:pPr>
      <w:r>
        <w:rPr>
          <w:sz w:val="22"/>
        </w:rPr>
        <w:t>Design and fabrication of reciprocating mechanical shaker for laboratory (2020)</w:t>
      </w:r>
    </w:p>
    <w:p w:rsidR="00631499" w:rsidRPr="00E47111" w:rsidRDefault="001A1BBF" w:rsidP="00E47111">
      <w:pPr>
        <w:spacing w:after="100" w:afterAutospacing="1" w:line="240" w:lineRule="auto"/>
        <w:rPr>
          <w:b/>
          <w:bCs/>
          <w:szCs w:val="24"/>
        </w:rPr>
      </w:pPr>
      <w:r w:rsidRPr="00E47111">
        <w:rPr>
          <w:b/>
          <w:bCs/>
          <w:szCs w:val="24"/>
        </w:rPr>
        <w:t>Master theses:</w:t>
      </w:r>
    </w:p>
    <w:p w:rsidR="00631499" w:rsidRPr="00E47111" w:rsidRDefault="00631499" w:rsidP="000E594A">
      <w:pPr>
        <w:pStyle w:val="ListParagraph"/>
        <w:numPr>
          <w:ilvl w:val="0"/>
          <w:numId w:val="33"/>
        </w:numPr>
        <w:spacing w:after="100" w:afterAutospacing="1" w:line="240" w:lineRule="auto"/>
        <w:ind w:right="-454"/>
        <w:contextualSpacing w:val="0"/>
        <w:rPr>
          <w:sz w:val="22"/>
        </w:rPr>
      </w:pPr>
      <w:r w:rsidRPr="00E47111">
        <w:rPr>
          <w:sz w:val="22"/>
        </w:rPr>
        <w:t>Use of tree leaves and straw for briquette preparation (2016)</w:t>
      </w:r>
    </w:p>
    <w:p w:rsidR="00631499" w:rsidRPr="00E47111" w:rsidRDefault="00631499" w:rsidP="000E594A">
      <w:pPr>
        <w:pStyle w:val="ListParagraph"/>
        <w:numPr>
          <w:ilvl w:val="0"/>
          <w:numId w:val="33"/>
        </w:numPr>
        <w:spacing w:after="100" w:afterAutospacing="1" w:line="240" w:lineRule="auto"/>
        <w:ind w:right="-454"/>
        <w:contextualSpacing w:val="0"/>
        <w:rPr>
          <w:sz w:val="22"/>
        </w:rPr>
      </w:pPr>
      <w:r w:rsidRPr="00E47111">
        <w:rPr>
          <w:sz w:val="22"/>
        </w:rPr>
        <w:t xml:space="preserve">Testing </w:t>
      </w:r>
      <w:proofErr w:type="spellStart"/>
      <w:r w:rsidRPr="00E47111">
        <w:rPr>
          <w:sz w:val="22"/>
        </w:rPr>
        <w:t>physico</w:t>
      </w:r>
      <w:proofErr w:type="spellEnd"/>
      <w:r w:rsidRPr="00E47111">
        <w:rPr>
          <w:sz w:val="22"/>
        </w:rPr>
        <w:t>-chemical properties of brick kiln ash for its possible use in sandy soils (2016)</w:t>
      </w:r>
    </w:p>
    <w:p w:rsidR="00631499" w:rsidRPr="00E47111" w:rsidRDefault="00631499" w:rsidP="000E594A">
      <w:pPr>
        <w:pStyle w:val="ListParagraph"/>
        <w:numPr>
          <w:ilvl w:val="0"/>
          <w:numId w:val="33"/>
        </w:numPr>
        <w:spacing w:after="100" w:afterAutospacing="1" w:line="240" w:lineRule="auto"/>
        <w:ind w:right="-454"/>
        <w:contextualSpacing w:val="0"/>
        <w:rPr>
          <w:sz w:val="22"/>
        </w:rPr>
      </w:pPr>
      <w:r w:rsidRPr="00E47111">
        <w:rPr>
          <w:sz w:val="22"/>
        </w:rPr>
        <w:t xml:space="preserve">Testing wood-biochar in </w:t>
      </w:r>
      <w:proofErr w:type="spellStart"/>
      <w:r w:rsidRPr="00E47111">
        <w:rPr>
          <w:sz w:val="22"/>
        </w:rPr>
        <w:t>conjuction</w:t>
      </w:r>
      <w:proofErr w:type="spellEnd"/>
      <w:r w:rsidRPr="00E47111">
        <w:rPr>
          <w:sz w:val="22"/>
        </w:rPr>
        <w:t xml:space="preserve"> with </w:t>
      </w:r>
      <w:proofErr w:type="spellStart"/>
      <w:r w:rsidRPr="00E47111">
        <w:rPr>
          <w:sz w:val="22"/>
        </w:rPr>
        <w:t>acasia</w:t>
      </w:r>
      <w:proofErr w:type="spellEnd"/>
      <w:r w:rsidRPr="00E47111">
        <w:rPr>
          <w:sz w:val="22"/>
        </w:rPr>
        <w:t xml:space="preserve"> gum for improving characteristics of sandy desert soil under pot experiments (2017)</w:t>
      </w:r>
    </w:p>
    <w:p w:rsidR="00631499" w:rsidRPr="00E47111" w:rsidRDefault="00631499" w:rsidP="000E594A">
      <w:pPr>
        <w:pStyle w:val="ListParagraph"/>
        <w:numPr>
          <w:ilvl w:val="0"/>
          <w:numId w:val="33"/>
        </w:numPr>
        <w:spacing w:after="100" w:afterAutospacing="1" w:line="240" w:lineRule="auto"/>
        <w:ind w:right="-454"/>
        <w:contextualSpacing w:val="0"/>
        <w:rPr>
          <w:sz w:val="22"/>
        </w:rPr>
      </w:pPr>
      <w:r w:rsidRPr="00E47111">
        <w:rPr>
          <w:sz w:val="22"/>
        </w:rPr>
        <w:t xml:space="preserve">Effect of different types of </w:t>
      </w:r>
      <w:proofErr w:type="spellStart"/>
      <w:r w:rsidRPr="00E47111">
        <w:rPr>
          <w:sz w:val="22"/>
        </w:rPr>
        <w:t>biochars</w:t>
      </w:r>
      <w:proofErr w:type="spellEnd"/>
      <w:r w:rsidRPr="00E47111">
        <w:rPr>
          <w:sz w:val="22"/>
        </w:rPr>
        <w:t xml:space="preserve"> on hydraulic properties of course textured soils of Sindh Province (2017)</w:t>
      </w:r>
    </w:p>
    <w:p w:rsidR="00631499" w:rsidRPr="00E47111" w:rsidRDefault="00631499" w:rsidP="000E594A">
      <w:pPr>
        <w:pStyle w:val="ListParagraph"/>
        <w:numPr>
          <w:ilvl w:val="0"/>
          <w:numId w:val="33"/>
        </w:numPr>
        <w:spacing w:after="100" w:afterAutospacing="1" w:line="240" w:lineRule="auto"/>
        <w:ind w:right="-454"/>
        <w:contextualSpacing w:val="0"/>
        <w:rPr>
          <w:sz w:val="22"/>
        </w:rPr>
      </w:pPr>
      <w:r w:rsidRPr="00E47111">
        <w:rPr>
          <w:sz w:val="22"/>
        </w:rPr>
        <w:t>Designing and construction of lab-scale composters for agricultural and municipal bio-wastes (2017)</w:t>
      </w:r>
    </w:p>
    <w:p w:rsidR="00631499" w:rsidRPr="00E47111" w:rsidRDefault="00631499" w:rsidP="000E594A">
      <w:pPr>
        <w:pStyle w:val="ListParagraph"/>
        <w:numPr>
          <w:ilvl w:val="0"/>
          <w:numId w:val="33"/>
        </w:numPr>
        <w:spacing w:after="100" w:afterAutospacing="1" w:line="240" w:lineRule="auto"/>
        <w:ind w:right="-454"/>
        <w:contextualSpacing w:val="0"/>
        <w:rPr>
          <w:sz w:val="22"/>
        </w:rPr>
      </w:pPr>
      <w:r w:rsidRPr="00E47111">
        <w:rPr>
          <w:sz w:val="22"/>
        </w:rPr>
        <w:t>Use of acacia-wood biochar as a filter media for municipal wastewater treatment (2018)</w:t>
      </w:r>
    </w:p>
    <w:p w:rsidR="00631499" w:rsidRPr="00E47111" w:rsidRDefault="00631499" w:rsidP="000E594A">
      <w:pPr>
        <w:pStyle w:val="ListParagraph"/>
        <w:numPr>
          <w:ilvl w:val="0"/>
          <w:numId w:val="33"/>
        </w:numPr>
        <w:spacing w:after="100" w:afterAutospacing="1" w:line="240" w:lineRule="auto"/>
        <w:ind w:right="-454"/>
        <w:contextualSpacing w:val="0"/>
        <w:rPr>
          <w:sz w:val="22"/>
        </w:rPr>
      </w:pPr>
      <w:r w:rsidRPr="00E47111">
        <w:rPr>
          <w:sz w:val="22"/>
        </w:rPr>
        <w:t xml:space="preserve">Application of </w:t>
      </w:r>
      <w:proofErr w:type="spellStart"/>
      <w:r w:rsidRPr="00E47111">
        <w:rPr>
          <w:sz w:val="22"/>
        </w:rPr>
        <w:t>Diyar</w:t>
      </w:r>
      <w:proofErr w:type="spellEnd"/>
      <w:r w:rsidRPr="00E47111">
        <w:rPr>
          <w:sz w:val="22"/>
        </w:rPr>
        <w:t>-wood biochar for treatment of sugar mill effluents (2021)</w:t>
      </w:r>
    </w:p>
    <w:p w:rsidR="00631499" w:rsidRPr="00E47111" w:rsidRDefault="00631499" w:rsidP="000E594A">
      <w:pPr>
        <w:pStyle w:val="ListParagraph"/>
        <w:numPr>
          <w:ilvl w:val="0"/>
          <w:numId w:val="33"/>
        </w:numPr>
        <w:spacing w:after="100" w:afterAutospacing="1" w:line="240" w:lineRule="auto"/>
        <w:ind w:right="-454"/>
        <w:contextualSpacing w:val="0"/>
        <w:rPr>
          <w:sz w:val="22"/>
        </w:rPr>
      </w:pPr>
      <w:r w:rsidRPr="00E47111">
        <w:rPr>
          <w:sz w:val="22"/>
        </w:rPr>
        <w:t>Testing of carbon</w:t>
      </w:r>
      <w:r w:rsidR="00245630" w:rsidRPr="00E47111">
        <w:rPr>
          <w:sz w:val="22"/>
        </w:rPr>
        <w:t>-</w:t>
      </w:r>
      <w:r w:rsidRPr="00E47111">
        <w:rPr>
          <w:sz w:val="22"/>
        </w:rPr>
        <w:t>rich and phosphorus</w:t>
      </w:r>
      <w:r w:rsidR="00245630" w:rsidRPr="00E47111">
        <w:rPr>
          <w:sz w:val="22"/>
        </w:rPr>
        <w:t>-</w:t>
      </w:r>
      <w:r w:rsidRPr="00E47111">
        <w:rPr>
          <w:sz w:val="22"/>
        </w:rPr>
        <w:t xml:space="preserve">rich </w:t>
      </w:r>
      <w:proofErr w:type="spellStart"/>
      <w:r w:rsidRPr="00E47111">
        <w:rPr>
          <w:sz w:val="22"/>
        </w:rPr>
        <w:t>biochars</w:t>
      </w:r>
      <w:proofErr w:type="spellEnd"/>
      <w:r w:rsidRPr="00E47111">
        <w:rPr>
          <w:sz w:val="22"/>
        </w:rPr>
        <w:t xml:space="preserve"> for improving soil fertility of a silty clay loam soil (2021)</w:t>
      </w:r>
    </w:p>
    <w:p w:rsidR="00245630" w:rsidRPr="00E47111" w:rsidRDefault="00245630" w:rsidP="000E594A">
      <w:pPr>
        <w:pStyle w:val="ListParagraph"/>
        <w:numPr>
          <w:ilvl w:val="0"/>
          <w:numId w:val="33"/>
        </w:numPr>
        <w:spacing w:after="100" w:afterAutospacing="1" w:line="240" w:lineRule="auto"/>
        <w:ind w:right="-454"/>
        <w:contextualSpacing w:val="0"/>
        <w:rPr>
          <w:sz w:val="22"/>
        </w:rPr>
      </w:pPr>
      <w:r w:rsidRPr="00E47111">
        <w:rPr>
          <w:sz w:val="22"/>
        </w:rPr>
        <w:t>Extraction and testing of algal oil from algae for biodiesel production (2022)</w:t>
      </w:r>
    </w:p>
    <w:p w:rsidR="00245630" w:rsidRPr="00E47111" w:rsidRDefault="00245630" w:rsidP="000E594A">
      <w:pPr>
        <w:pStyle w:val="ListParagraph"/>
        <w:numPr>
          <w:ilvl w:val="0"/>
          <w:numId w:val="33"/>
        </w:numPr>
        <w:spacing w:after="100" w:afterAutospacing="1" w:line="240" w:lineRule="auto"/>
        <w:ind w:right="-454"/>
        <w:contextualSpacing w:val="0"/>
        <w:rPr>
          <w:sz w:val="22"/>
        </w:rPr>
      </w:pPr>
      <w:r w:rsidRPr="00E47111">
        <w:rPr>
          <w:sz w:val="22"/>
        </w:rPr>
        <w:t>Use of banana leaves and sugarcane trash for briquette preparation (2022)</w:t>
      </w:r>
    </w:p>
    <w:p w:rsidR="00245630" w:rsidRPr="00E47111" w:rsidRDefault="001A1BBF" w:rsidP="000E594A">
      <w:pPr>
        <w:pStyle w:val="ListParagraph"/>
        <w:numPr>
          <w:ilvl w:val="0"/>
          <w:numId w:val="33"/>
        </w:numPr>
        <w:spacing w:after="100" w:afterAutospacing="1" w:line="240" w:lineRule="auto"/>
        <w:ind w:right="-454"/>
        <w:contextualSpacing w:val="0"/>
        <w:rPr>
          <w:sz w:val="22"/>
        </w:rPr>
      </w:pPr>
      <w:r w:rsidRPr="00E47111">
        <w:rPr>
          <w:sz w:val="22"/>
        </w:rPr>
        <w:t>Fabrication and testing of a slow-pyrolysis reactor for biochar preparation (2022)</w:t>
      </w:r>
    </w:p>
    <w:p w:rsidR="001A1BBF" w:rsidRPr="00E47111" w:rsidRDefault="001A1BBF" w:rsidP="000E594A">
      <w:pPr>
        <w:pStyle w:val="ListParagraph"/>
        <w:numPr>
          <w:ilvl w:val="0"/>
          <w:numId w:val="33"/>
        </w:numPr>
        <w:spacing w:after="100" w:afterAutospacing="1" w:line="240" w:lineRule="auto"/>
        <w:ind w:right="-454"/>
        <w:contextualSpacing w:val="0"/>
        <w:rPr>
          <w:sz w:val="22"/>
        </w:rPr>
      </w:pPr>
      <w:r w:rsidRPr="00E47111">
        <w:rPr>
          <w:sz w:val="22"/>
        </w:rPr>
        <w:t>Biochar preparation from municipal sewage sludge and waste wood via slow pyrolysis (2022)</w:t>
      </w:r>
    </w:p>
    <w:p w:rsidR="001A1BBF" w:rsidRPr="00E47111" w:rsidRDefault="001A1BBF" w:rsidP="000E594A">
      <w:pPr>
        <w:pStyle w:val="ListParagraph"/>
        <w:numPr>
          <w:ilvl w:val="0"/>
          <w:numId w:val="33"/>
        </w:numPr>
        <w:spacing w:after="100" w:afterAutospacing="1" w:line="240" w:lineRule="auto"/>
        <w:ind w:right="-454"/>
        <w:contextualSpacing w:val="0"/>
        <w:rPr>
          <w:sz w:val="22"/>
        </w:rPr>
      </w:pPr>
      <w:r w:rsidRPr="00E47111">
        <w:rPr>
          <w:sz w:val="22"/>
        </w:rPr>
        <w:t>Fabrication and testing of a mechanical bioreactor for composting (2022)</w:t>
      </w:r>
    </w:p>
    <w:p w:rsidR="00631499" w:rsidRPr="00E47111" w:rsidRDefault="00631499" w:rsidP="00E47111">
      <w:pPr>
        <w:spacing w:after="100" w:afterAutospacing="1" w:line="240" w:lineRule="auto"/>
        <w:ind w:left="360" w:firstLine="0"/>
        <w:rPr>
          <w:b/>
          <w:bCs/>
          <w:sz w:val="22"/>
        </w:rPr>
      </w:pPr>
      <w:r w:rsidRPr="00E47111">
        <w:rPr>
          <w:b/>
          <w:bCs/>
          <w:sz w:val="22"/>
        </w:rPr>
        <w:t>PhD Theses:</w:t>
      </w:r>
      <w:bookmarkStart w:id="0" w:name="_GoBack"/>
      <w:bookmarkEnd w:id="0"/>
    </w:p>
    <w:p w:rsidR="00631499" w:rsidRPr="00E47111" w:rsidRDefault="00631499" w:rsidP="000E594A">
      <w:pPr>
        <w:pStyle w:val="ListParagraph"/>
        <w:numPr>
          <w:ilvl w:val="0"/>
          <w:numId w:val="34"/>
        </w:numPr>
        <w:spacing w:after="100" w:afterAutospacing="1" w:line="240" w:lineRule="auto"/>
        <w:contextualSpacing w:val="0"/>
        <w:rPr>
          <w:sz w:val="22"/>
        </w:rPr>
      </w:pPr>
      <w:r w:rsidRPr="00E47111">
        <w:rPr>
          <w:sz w:val="22"/>
        </w:rPr>
        <w:t xml:space="preserve">Modification of Nepali </w:t>
      </w:r>
      <w:proofErr w:type="spellStart"/>
      <w:r w:rsidRPr="00E47111">
        <w:rPr>
          <w:sz w:val="22"/>
        </w:rPr>
        <w:t>biosand</w:t>
      </w:r>
      <w:proofErr w:type="spellEnd"/>
      <w:r w:rsidRPr="00E47111">
        <w:rPr>
          <w:sz w:val="22"/>
        </w:rPr>
        <w:t xml:space="preserve"> filter for arsenic removal efficiency in drinking water (2021)</w:t>
      </w:r>
    </w:p>
    <w:p w:rsidR="00631499" w:rsidRPr="00E47111" w:rsidRDefault="00245630" w:rsidP="000E594A">
      <w:pPr>
        <w:pStyle w:val="ListParagraph"/>
        <w:numPr>
          <w:ilvl w:val="0"/>
          <w:numId w:val="34"/>
        </w:numPr>
        <w:spacing w:after="100" w:afterAutospacing="1" w:line="240" w:lineRule="auto"/>
        <w:contextualSpacing w:val="0"/>
        <w:rPr>
          <w:sz w:val="22"/>
        </w:rPr>
      </w:pPr>
      <w:r w:rsidRPr="00E47111">
        <w:rPr>
          <w:sz w:val="22"/>
        </w:rPr>
        <w:t>Preparation of novel soilless plant growing media for urban use (Continue)</w:t>
      </w:r>
    </w:p>
    <w:p w:rsidR="00245630" w:rsidRPr="00E47111" w:rsidRDefault="00245630" w:rsidP="000E594A">
      <w:pPr>
        <w:pStyle w:val="ListParagraph"/>
        <w:numPr>
          <w:ilvl w:val="0"/>
          <w:numId w:val="34"/>
        </w:numPr>
        <w:spacing w:after="100" w:afterAutospacing="1" w:line="240" w:lineRule="auto"/>
        <w:contextualSpacing w:val="0"/>
        <w:rPr>
          <w:sz w:val="22"/>
        </w:rPr>
      </w:pPr>
      <w:r w:rsidRPr="00E47111">
        <w:rPr>
          <w:sz w:val="22"/>
        </w:rPr>
        <w:t xml:space="preserve">Pyrolysis and co-pyrolysis of Phosphorus-rich and Carbon-rich biomass residues for engineered biochar production (Continue) </w:t>
      </w:r>
    </w:p>
    <w:p w:rsidR="00125F46" w:rsidRPr="00AC7334" w:rsidRDefault="00125F46" w:rsidP="00E47111">
      <w:pPr>
        <w:spacing w:after="100" w:afterAutospacing="1" w:line="240" w:lineRule="auto"/>
        <w:rPr>
          <w:b/>
          <w:szCs w:val="24"/>
        </w:rPr>
      </w:pPr>
    </w:p>
    <w:p w:rsidR="000E594A" w:rsidRDefault="000E594A" w:rsidP="00AC7334">
      <w:pPr>
        <w:rPr>
          <w:sz w:val="22"/>
        </w:rPr>
      </w:pPr>
    </w:p>
    <w:p w:rsidR="004D0320" w:rsidRPr="000E594A" w:rsidRDefault="004D0320" w:rsidP="000E594A">
      <w:pPr>
        <w:rPr>
          <w:sz w:val="22"/>
        </w:rPr>
      </w:pPr>
    </w:p>
    <w:sectPr w:rsidR="004D0320" w:rsidRPr="000E594A" w:rsidSect="00DA65B9">
      <w:footerReference w:type="even" r:id="rId10"/>
      <w:footerReference w:type="default" r:id="rId11"/>
      <w:footerReference w:type="first" r:id="rId12"/>
      <w:pgSz w:w="11906" w:h="16838"/>
      <w:pgMar w:top="1134" w:right="1077" w:bottom="1134" w:left="1077" w:header="72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F55" w:rsidRDefault="00E41F55">
      <w:pPr>
        <w:spacing w:after="0" w:line="240" w:lineRule="auto"/>
      </w:pPr>
      <w:r>
        <w:separator/>
      </w:r>
    </w:p>
  </w:endnote>
  <w:endnote w:type="continuationSeparator" w:id="0">
    <w:p w:rsidR="00E41F55" w:rsidRDefault="00E4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4DD" w:rsidRDefault="009F74DD">
    <w:pPr>
      <w:tabs>
        <w:tab w:val="center" w:pos="4820"/>
        <w:tab w:val="right" w:pos="9633"/>
      </w:tabs>
      <w:spacing w:after="0" w:line="259" w:lineRule="auto"/>
      <w:ind w:left="0" w:right="-7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9840468</wp:posOffset>
              </wp:positionV>
              <wp:extent cx="6158230" cy="56388"/>
              <wp:effectExtent l="0" t="0" r="0" b="0"/>
              <wp:wrapSquare wrapText="bothSides"/>
              <wp:docPr id="3234" name="Group 32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0" cy="56388"/>
                        <a:chOff x="0" y="0"/>
                        <a:chExt cx="6158230" cy="56388"/>
                      </a:xfrm>
                    </wpg:grpSpPr>
                    <wps:wsp>
                      <wps:cNvPr id="3314" name="Shape 3314"/>
                      <wps:cNvSpPr/>
                      <wps:spPr>
                        <a:xfrm>
                          <a:off x="0" y="0"/>
                          <a:ext cx="615823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38100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5" name="Shape 3315"/>
                      <wps:cNvSpPr/>
                      <wps:spPr>
                        <a:xfrm>
                          <a:off x="0" y="47244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34" style="width:484.9pt;height:4.44pt;position:absolute;mso-position-horizontal-relative:page;mso-position-horizontal:absolute;margin-left:55.2pt;mso-position-vertical-relative:page;margin-top:774.84pt;" coordsize="61582,563">
              <v:shape id="Shape 3316" style="position:absolute;width:61582;height:381;left:0;top:0;" coordsize="6158230,38100" path="m0,0l6158230,0l6158230,38100l0,38100l0,0">
                <v:stroke weight="0pt" endcap="flat" joinstyle="miter" miterlimit="10" on="false" color="#000000" opacity="0"/>
                <v:fill on="true" color="#622423"/>
              </v:shape>
              <v:shape id="Shape 3317" style="position:absolute;width:61582;height:91;left:0;top:472;" coordsize="6158230,9144" path="m0,0l6158230,0l6158230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22"/>
      </w:rPr>
      <w:t xml:space="preserve">November 2016 </w:t>
    </w:r>
    <w:r>
      <w:rPr>
        <w:rFonts w:ascii="Cambria" w:eastAsia="Cambria" w:hAnsi="Cambria" w:cs="Cambria"/>
        <w:sz w:val="22"/>
      </w:rPr>
      <w:tab/>
      <w:t xml:space="preserve"> </w:t>
    </w:r>
    <w:r>
      <w:rPr>
        <w:rFonts w:ascii="Cambria" w:eastAsia="Cambria" w:hAnsi="Cambria" w:cs="Cambria"/>
        <w:sz w:val="22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2"/>
      </w:rPr>
      <w:t>1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9F74DD" w:rsidRDefault="009F74DD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4DD" w:rsidRDefault="009F74DD" w:rsidP="000E594A">
    <w:pPr>
      <w:tabs>
        <w:tab w:val="center" w:pos="4820"/>
        <w:tab w:val="right" w:pos="9633"/>
      </w:tabs>
      <w:spacing w:after="0" w:line="259" w:lineRule="auto"/>
      <w:ind w:left="0" w:right="-7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9840468</wp:posOffset>
              </wp:positionV>
              <wp:extent cx="6158230" cy="56388"/>
              <wp:effectExtent l="0" t="0" r="0" b="0"/>
              <wp:wrapSquare wrapText="bothSides"/>
              <wp:docPr id="3215" name="Group 32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0" cy="56388"/>
                        <a:chOff x="0" y="0"/>
                        <a:chExt cx="6158230" cy="56388"/>
                      </a:xfrm>
                    </wpg:grpSpPr>
                    <wps:wsp>
                      <wps:cNvPr id="3310" name="Shape 3310"/>
                      <wps:cNvSpPr/>
                      <wps:spPr>
                        <a:xfrm>
                          <a:off x="0" y="0"/>
                          <a:ext cx="615823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38100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1" name="Shape 3311"/>
                      <wps:cNvSpPr/>
                      <wps:spPr>
                        <a:xfrm>
                          <a:off x="0" y="47244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15" style="width:484.9pt;height:4.44pt;position:absolute;mso-position-horizontal-relative:page;mso-position-horizontal:absolute;margin-left:55.2pt;mso-position-vertical-relative:page;margin-top:774.84pt;" coordsize="61582,563">
              <v:shape id="Shape 3312" style="position:absolute;width:61582;height:381;left:0;top:0;" coordsize="6158230,38100" path="m0,0l6158230,0l6158230,38100l0,38100l0,0">
                <v:stroke weight="0pt" endcap="flat" joinstyle="miter" miterlimit="10" on="false" color="#000000" opacity="0"/>
                <v:fill on="true" color="#622423"/>
              </v:shape>
              <v:shape id="Shape 3313" style="position:absolute;width:61582;height:91;left:0;top:472;" coordsize="6158230,9144" path="m0,0l6158230,0l6158230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 w:rsidR="000E594A">
      <w:rPr>
        <w:rFonts w:ascii="Cambria" w:eastAsia="Cambria" w:hAnsi="Cambria" w:cs="Cambria"/>
        <w:sz w:val="22"/>
      </w:rPr>
      <w:t>July</w:t>
    </w:r>
    <w:r w:rsidR="00172FA3">
      <w:rPr>
        <w:rFonts w:ascii="Cambria" w:eastAsia="Cambria" w:hAnsi="Cambria" w:cs="Cambria"/>
        <w:sz w:val="22"/>
      </w:rPr>
      <w:t xml:space="preserve"> </w:t>
    </w:r>
    <w:r>
      <w:rPr>
        <w:rFonts w:ascii="Cambria" w:eastAsia="Cambria" w:hAnsi="Cambria" w:cs="Cambria"/>
        <w:sz w:val="22"/>
      </w:rPr>
      <w:t>202</w:t>
    </w:r>
    <w:r w:rsidR="004D0320">
      <w:rPr>
        <w:rFonts w:ascii="Cambria" w:eastAsia="Cambria" w:hAnsi="Cambria" w:cs="Cambria"/>
        <w:sz w:val="22"/>
      </w:rPr>
      <w:t>2</w:t>
    </w:r>
    <w:r>
      <w:rPr>
        <w:rFonts w:ascii="Cambria" w:eastAsia="Cambria" w:hAnsi="Cambria" w:cs="Cambria"/>
        <w:sz w:val="22"/>
      </w:rPr>
      <w:t xml:space="preserve"> </w:t>
    </w:r>
    <w:r>
      <w:rPr>
        <w:rFonts w:ascii="Cambria" w:eastAsia="Cambria" w:hAnsi="Cambria" w:cs="Cambria"/>
        <w:sz w:val="22"/>
      </w:rPr>
      <w:tab/>
      <w:t xml:space="preserve"> </w:t>
    </w:r>
    <w:r>
      <w:rPr>
        <w:rFonts w:ascii="Cambria" w:eastAsia="Cambria" w:hAnsi="Cambria" w:cs="Cambria"/>
        <w:sz w:val="22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E594A" w:rsidRPr="000E594A">
      <w:rPr>
        <w:rFonts w:ascii="Cambria" w:eastAsia="Cambria" w:hAnsi="Cambria" w:cs="Cambria"/>
        <w:noProof/>
        <w:sz w:val="22"/>
      </w:rPr>
      <w:t>1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9F74DD" w:rsidRDefault="009F74DD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4DD" w:rsidRDefault="009F74DD">
    <w:pPr>
      <w:tabs>
        <w:tab w:val="center" w:pos="4820"/>
        <w:tab w:val="right" w:pos="9633"/>
      </w:tabs>
      <w:spacing w:after="0" w:line="259" w:lineRule="auto"/>
      <w:ind w:left="0" w:right="-7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9840468</wp:posOffset>
              </wp:positionV>
              <wp:extent cx="6158230" cy="56388"/>
              <wp:effectExtent l="0" t="0" r="0" b="0"/>
              <wp:wrapSquare wrapText="bothSides"/>
              <wp:docPr id="3196" name="Group 31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0" cy="56388"/>
                        <a:chOff x="0" y="0"/>
                        <a:chExt cx="6158230" cy="56388"/>
                      </a:xfrm>
                    </wpg:grpSpPr>
                    <wps:wsp>
                      <wps:cNvPr id="3306" name="Shape 3306"/>
                      <wps:cNvSpPr/>
                      <wps:spPr>
                        <a:xfrm>
                          <a:off x="0" y="0"/>
                          <a:ext cx="615823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38100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7" name="Shape 3307"/>
                      <wps:cNvSpPr/>
                      <wps:spPr>
                        <a:xfrm>
                          <a:off x="0" y="47244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96" style="width:484.9pt;height:4.44pt;position:absolute;mso-position-horizontal-relative:page;mso-position-horizontal:absolute;margin-left:55.2pt;mso-position-vertical-relative:page;margin-top:774.84pt;" coordsize="61582,563">
              <v:shape id="Shape 3308" style="position:absolute;width:61582;height:381;left:0;top:0;" coordsize="6158230,38100" path="m0,0l6158230,0l6158230,38100l0,38100l0,0">
                <v:stroke weight="0pt" endcap="flat" joinstyle="miter" miterlimit="10" on="false" color="#000000" opacity="0"/>
                <v:fill on="true" color="#622423"/>
              </v:shape>
              <v:shape id="Shape 3309" style="position:absolute;width:61582;height:91;left:0;top:472;" coordsize="6158230,9144" path="m0,0l6158230,0l6158230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22"/>
      </w:rPr>
      <w:t xml:space="preserve">November 2016 </w:t>
    </w:r>
    <w:r>
      <w:rPr>
        <w:rFonts w:ascii="Cambria" w:eastAsia="Cambria" w:hAnsi="Cambria" w:cs="Cambria"/>
        <w:sz w:val="22"/>
      </w:rPr>
      <w:tab/>
      <w:t xml:space="preserve"> </w:t>
    </w:r>
    <w:r>
      <w:rPr>
        <w:rFonts w:ascii="Cambria" w:eastAsia="Cambria" w:hAnsi="Cambria" w:cs="Cambria"/>
        <w:sz w:val="22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2"/>
      </w:rPr>
      <w:t>1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9F74DD" w:rsidRDefault="009F74DD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F55" w:rsidRDefault="00E41F55">
      <w:pPr>
        <w:spacing w:after="0" w:line="240" w:lineRule="auto"/>
      </w:pPr>
      <w:r>
        <w:separator/>
      </w:r>
    </w:p>
  </w:footnote>
  <w:footnote w:type="continuationSeparator" w:id="0">
    <w:p w:rsidR="00E41F55" w:rsidRDefault="00E41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93B"/>
    <w:multiLevelType w:val="hybridMultilevel"/>
    <w:tmpl w:val="B9FA4548"/>
    <w:lvl w:ilvl="0" w:tplc="711A81EA">
      <w:start w:val="1"/>
      <w:numFmt w:val="bullet"/>
      <w:lvlText w:val="-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" w15:restartNumberingAfterBreak="0">
    <w:nsid w:val="042656B0"/>
    <w:multiLevelType w:val="hybridMultilevel"/>
    <w:tmpl w:val="B2B2E85E"/>
    <w:lvl w:ilvl="0" w:tplc="04090001">
      <w:start w:val="1"/>
      <w:numFmt w:val="bullet"/>
      <w:lvlText w:val=""/>
      <w:lvlJc w:val="left"/>
      <w:pPr>
        <w:ind w:left="237"/>
      </w:pPr>
      <w:rPr>
        <w:rFonts w:ascii="Symbol" w:hAnsi="Symbol" w:hint="default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B23C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DEBF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F8CF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B839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3E5A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1698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443F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A8D5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552DD5"/>
    <w:multiLevelType w:val="hybridMultilevel"/>
    <w:tmpl w:val="1ADCD2C4"/>
    <w:lvl w:ilvl="0" w:tplc="711A81E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E4A9D"/>
    <w:multiLevelType w:val="hybridMultilevel"/>
    <w:tmpl w:val="386CE3D0"/>
    <w:lvl w:ilvl="0" w:tplc="8CD2F654">
      <w:start w:val="1"/>
      <w:numFmt w:val="bullet"/>
      <w:lvlText w:val="-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22EC4"/>
    <w:multiLevelType w:val="hybridMultilevel"/>
    <w:tmpl w:val="991ADF3E"/>
    <w:lvl w:ilvl="0" w:tplc="711A81E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13137"/>
    <w:multiLevelType w:val="hybridMultilevel"/>
    <w:tmpl w:val="80A82C62"/>
    <w:lvl w:ilvl="0" w:tplc="8CD2F654">
      <w:start w:val="1"/>
      <w:numFmt w:val="bullet"/>
      <w:lvlText w:val="-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E6072"/>
    <w:multiLevelType w:val="hybridMultilevel"/>
    <w:tmpl w:val="A71ECC30"/>
    <w:lvl w:ilvl="0" w:tplc="8CD2F654">
      <w:start w:val="1"/>
      <w:numFmt w:val="bullet"/>
      <w:lvlText w:val="-"/>
      <w:lvlJc w:val="righ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 w15:restartNumberingAfterBreak="0">
    <w:nsid w:val="1E316999"/>
    <w:multiLevelType w:val="hybridMultilevel"/>
    <w:tmpl w:val="A62C78F8"/>
    <w:lvl w:ilvl="0" w:tplc="711A81EA">
      <w:start w:val="1"/>
      <w:numFmt w:val="bullet"/>
      <w:lvlText w:val="-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23C56F94"/>
    <w:multiLevelType w:val="hybridMultilevel"/>
    <w:tmpl w:val="326228B6"/>
    <w:lvl w:ilvl="0" w:tplc="599E61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80791D"/>
    <w:multiLevelType w:val="hybridMultilevel"/>
    <w:tmpl w:val="50264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D550D"/>
    <w:multiLevelType w:val="hybridMultilevel"/>
    <w:tmpl w:val="1FBE3224"/>
    <w:lvl w:ilvl="0" w:tplc="8CD2F654">
      <w:start w:val="1"/>
      <w:numFmt w:val="bullet"/>
      <w:lvlText w:val="-"/>
      <w:lvlJc w:val="righ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8722BA"/>
    <w:multiLevelType w:val="hybridMultilevel"/>
    <w:tmpl w:val="0346F462"/>
    <w:lvl w:ilvl="0" w:tplc="13E46C2A">
      <w:start w:val="105"/>
      <w:numFmt w:val="upperRoman"/>
      <w:pStyle w:val="Heading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072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7265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CE7A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23F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1C1D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409E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E4DD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4E84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DA3786"/>
    <w:multiLevelType w:val="hybridMultilevel"/>
    <w:tmpl w:val="8EB4FF88"/>
    <w:lvl w:ilvl="0" w:tplc="8CD2F654">
      <w:start w:val="1"/>
      <w:numFmt w:val="bullet"/>
      <w:lvlText w:val="-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05688"/>
    <w:multiLevelType w:val="hybridMultilevel"/>
    <w:tmpl w:val="F2CAD5AA"/>
    <w:lvl w:ilvl="0" w:tplc="8CD2F654">
      <w:start w:val="1"/>
      <w:numFmt w:val="bullet"/>
      <w:lvlText w:val="-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11BF1"/>
    <w:multiLevelType w:val="hybridMultilevel"/>
    <w:tmpl w:val="52503026"/>
    <w:lvl w:ilvl="0" w:tplc="8CD2F654">
      <w:start w:val="1"/>
      <w:numFmt w:val="bullet"/>
      <w:lvlText w:val="-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006340"/>
    <w:multiLevelType w:val="hybridMultilevel"/>
    <w:tmpl w:val="CBAE47EA"/>
    <w:lvl w:ilvl="0" w:tplc="8CD2F654">
      <w:start w:val="1"/>
      <w:numFmt w:val="bullet"/>
      <w:lvlText w:val="-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93377"/>
    <w:multiLevelType w:val="hybridMultilevel"/>
    <w:tmpl w:val="BC78C8C8"/>
    <w:lvl w:ilvl="0" w:tplc="8CD2F654">
      <w:start w:val="1"/>
      <w:numFmt w:val="bullet"/>
      <w:lvlText w:val="-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60B6A"/>
    <w:multiLevelType w:val="hybridMultilevel"/>
    <w:tmpl w:val="312009A4"/>
    <w:lvl w:ilvl="0" w:tplc="8CD2F654">
      <w:start w:val="1"/>
      <w:numFmt w:val="bullet"/>
      <w:lvlText w:val="-"/>
      <w:lvlJc w:val="righ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8" w15:restartNumberingAfterBreak="0">
    <w:nsid w:val="46823D61"/>
    <w:multiLevelType w:val="hybridMultilevel"/>
    <w:tmpl w:val="E176FBA0"/>
    <w:lvl w:ilvl="0" w:tplc="8CD2F654">
      <w:start w:val="1"/>
      <w:numFmt w:val="bullet"/>
      <w:lvlText w:val="-"/>
      <w:lvlJc w:val="righ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892553"/>
    <w:multiLevelType w:val="hybridMultilevel"/>
    <w:tmpl w:val="41B2D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47574"/>
    <w:multiLevelType w:val="hybridMultilevel"/>
    <w:tmpl w:val="695ECE42"/>
    <w:lvl w:ilvl="0" w:tplc="5A829C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632E5"/>
    <w:multiLevelType w:val="hybridMultilevel"/>
    <w:tmpl w:val="936AC8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770E4A"/>
    <w:multiLevelType w:val="hybridMultilevel"/>
    <w:tmpl w:val="BCAA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7339E"/>
    <w:multiLevelType w:val="hybridMultilevel"/>
    <w:tmpl w:val="B70AA7BA"/>
    <w:lvl w:ilvl="0" w:tplc="8CD2F654">
      <w:start w:val="1"/>
      <w:numFmt w:val="bullet"/>
      <w:lvlText w:val="-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B50C2"/>
    <w:multiLevelType w:val="hybridMultilevel"/>
    <w:tmpl w:val="DC52C470"/>
    <w:lvl w:ilvl="0" w:tplc="711A81EA">
      <w:start w:val="1"/>
      <w:numFmt w:val="bullet"/>
      <w:lvlText w:val="-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5" w15:restartNumberingAfterBreak="0">
    <w:nsid w:val="63CA0F77"/>
    <w:multiLevelType w:val="hybridMultilevel"/>
    <w:tmpl w:val="128A83F2"/>
    <w:lvl w:ilvl="0" w:tplc="8CD2F654">
      <w:start w:val="1"/>
      <w:numFmt w:val="bullet"/>
      <w:lvlText w:val="-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937970"/>
    <w:multiLevelType w:val="hybridMultilevel"/>
    <w:tmpl w:val="4330E4CE"/>
    <w:lvl w:ilvl="0" w:tplc="8CD2F654">
      <w:start w:val="1"/>
      <w:numFmt w:val="bullet"/>
      <w:lvlText w:val="-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50832"/>
    <w:multiLevelType w:val="hybridMultilevel"/>
    <w:tmpl w:val="2776683E"/>
    <w:lvl w:ilvl="0" w:tplc="8CD2F654">
      <w:start w:val="1"/>
      <w:numFmt w:val="bullet"/>
      <w:lvlText w:val="-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677C67"/>
    <w:multiLevelType w:val="hybridMultilevel"/>
    <w:tmpl w:val="9426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023E15"/>
    <w:multiLevelType w:val="hybridMultilevel"/>
    <w:tmpl w:val="B680DE3E"/>
    <w:lvl w:ilvl="0" w:tplc="96A0EB14">
      <w:start w:val="1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B23C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DEBF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F8CF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B839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3E5A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1698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443F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A8D5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680689D"/>
    <w:multiLevelType w:val="hybridMultilevel"/>
    <w:tmpl w:val="179C3834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1" w15:restartNumberingAfterBreak="0">
    <w:nsid w:val="79550F25"/>
    <w:multiLevelType w:val="hybridMultilevel"/>
    <w:tmpl w:val="77B86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3727A"/>
    <w:multiLevelType w:val="hybridMultilevel"/>
    <w:tmpl w:val="2BFE0BB8"/>
    <w:lvl w:ilvl="0" w:tplc="34D2CA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500A3"/>
    <w:multiLevelType w:val="hybridMultilevel"/>
    <w:tmpl w:val="5A8E6784"/>
    <w:lvl w:ilvl="0" w:tplc="8CD2F654">
      <w:start w:val="1"/>
      <w:numFmt w:val="bullet"/>
      <w:lvlText w:val="-"/>
      <w:lvlJc w:val="righ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0"/>
  </w:num>
  <w:num w:numId="4">
    <w:abstractNumId w:val="24"/>
  </w:num>
  <w:num w:numId="5">
    <w:abstractNumId w:val="7"/>
  </w:num>
  <w:num w:numId="6">
    <w:abstractNumId w:val="4"/>
  </w:num>
  <w:num w:numId="7">
    <w:abstractNumId w:val="2"/>
  </w:num>
  <w:num w:numId="8">
    <w:abstractNumId w:val="23"/>
  </w:num>
  <w:num w:numId="9">
    <w:abstractNumId w:val="12"/>
  </w:num>
  <w:num w:numId="10">
    <w:abstractNumId w:val="15"/>
  </w:num>
  <w:num w:numId="11">
    <w:abstractNumId w:val="33"/>
  </w:num>
  <w:num w:numId="12">
    <w:abstractNumId w:val="6"/>
  </w:num>
  <w:num w:numId="13">
    <w:abstractNumId w:val="32"/>
  </w:num>
  <w:num w:numId="14">
    <w:abstractNumId w:val="31"/>
  </w:num>
  <w:num w:numId="15">
    <w:abstractNumId w:val="13"/>
  </w:num>
  <w:num w:numId="16">
    <w:abstractNumId w:val="27"/>
  </w:num>
  <w:num w:numId="17">
    <w:abstractNumId w:val="21"/>
  </w:num>
  <w:num w:numId="18">
    <w:abstractNumId w:val="16"/>
  </w:num>
  <w:num w:numId="19">
    <w:abstractNumId w:val="20"/>
  </w:num>
  <w:num w:numId="20">
    <w:abstractNumId w:val="22"/>
  </w:num>
  <w:num w:numId="21">
    <w:abstractNumId w:val="14"/>
  </w:num>
  <w:num w:numId="22">
    <w:abstractNumId w:val="18"/>
  </w:num>
  <w:num w:numId="23">
    <w:abstractNumId w:val="10"/>
  </w:num>
  <w:num w:numId="24">
    <w:abstractNumId w:val="19"/>
  </w:num>
  <w:num w:numId="25">
    <w:abstractNumId w:val="9"/>
  </w:num>
  <w:num w:numId="26">
    <w:abstractNumId w:val="26"/>
  </w:num>
  <w:num w:numId="27">
    <w:abstractNumId w:val="8"/>
  </w:num>
  <w:num w:numId="28">
    <w:abstractNumId w:val="1"/>
  </w:num>
  <w:num w:numId="29">
    <w:abstractNumId w:val="30"/>
  </w:num>
  <w:num w:numId="30">
    <w:abstractNumId w:val="17"/>
  </w:num>
  <w:num w:numId="31">
    <w:abstractNumId w:val="28"/>
  </w:num>
  <w:num w:numId="32">
    <w:abstractNumId w:val="25"/>
  </w:num>
  <w:num w:numId="33">
    <w:abstractNumId w:val="3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8B"/>
    <w:rsid w:val="000079F4"/>
    <w:rsid w:val="00014837"/>
    <w:rsid w:val="0006337F"/>
    <w:rsid w:val="00094149"/>
    <w:rsid w:val="0009596D"/>
    <w:rsid w:val="000A1C0A"/>
    <w:rsid w:val="000C5E2F"/>
    <w:rsid w:val="000D4FCD"/>
    <w:rsid w:val="000E594A"/>
    <w:rsid w:val="000F02F7"/>
    <w:rsid w:val="00125F46"/>
    <w:rsid w:val="00132F05"/>
    <w:rsid w:val="00140945"/>
    <w:rsid w:val="00143520"/>
    <w:rsid w:val="001625BD"/>
    <w:rsid w:val="00172FA3"/>
    <w:rsid w:val="001A1BBF"/>
    <w:rsid w:val="001B7DD4"/>
    <w:rsid w:val="00212B62"/>
    <w:rsid w:val="002138BE"/>
    <w:rsid w:val="00215E49"/>
    <w:rsid w:val="00224E10"/>
    <w:rsid w:val="00227136"/>
    <w:rsid w:val="00234D72"/>
    <w:rsid w:val="00245630"/>
    <w:rsid w:val="00250F39"/>
    <w:rsid w:val="00267286"/>
    <w:rsid w:val="002910BA"/>
    <w:rsid w:val="002A40C2"/>
    <w:rsid w:val="002B117E"/>
    <w:rsid w:val="002B2336"/>
    <w:rsid w:val="00306E8B"/>
    <w:rsid w:val="00313B49"/>
    <w:rsid w:val="00350041"/>
    <w:rsid w:val="003862E2"/>
    <w:rsid w:val="003923DF"/>
    <w:rsid w:val="003A3796"/>
    <w:rsid w:val="003B5B47"/>
    <w:rsid w:val="003C16BA"/>
    <w:rsid w:val="003F1CAF"/>
    <w:rsid w:val="00405AB7"/>
    <w:rsid w:val="00455028"/>
    <w:rsid w:val="00482F42"/>
    <w:rsid w:val="004956D2"/>
    <w:rsid w:val="004C4C23"/>
    <w:rsid w:val="004D0320"/>
    <w:rsid w:val="00523B4E"/>
    <w:rsid w:val="005400B4"/>
    <w:rsid w:val="00563B47"/>
    <w:rsid w:val="005A31EA"/>
    <w:rsid w:val="005A7C6C"/>
    <w:rsid w:val="005B1B5D"/>
    <w:rsid w:val="005B37BB"/>
    <w:rsid w:val="005B4F5C"/>
    <w:rsid w:val="005D3D78"/>
    <w:rsid w:val="00622A14"/>
    <w:rsid w:val="00631499"/>
    <w:rsid w:val="00654671"/>
    <w:rsid w:val="00664EA3"/>
    <w:rsid w:val="00684E7E"/>
    <w:rsid w:val="00694536"/>
    <w:rsid w:val="006A669F"/>
    <w:rsid w:val="006F134F"/>
    <w:rsid w:val="006F4B77"/>
    <w:rsid w:val="007012CD"/>
    <w:rsid w:val="00722F8D"/>
    <w:rsid w:val="007241B0"/>
    <w:rsid w:val="00735DC8"/>
    <w:rsid w:val="007521CA"/>
    <w:rsid w:val="00793B80"/>
    <w:rsid w:val="00810E41"/>
    <w:rsid w:val="0081422C"/>
    <w:rsid w:val="008971EC"/>
    <w:rsid w:val="00913054"/>
    <w:rsid w:val="00916E19"/>
    <w:rsid w:val="00946E5B"/>
    <w:rsid w:val="0096046D"/>
    <w:rsid w:val="00964FCB"/>
    <w:rsid w:val="009D4366"/>
    <w:rsid w:val="009E605E"/>
    <w:rsid w:val="009F74DD"/>
    <w:rsid w:val="00A21BD3"/>
    <w:rsid w:val="00A316B6"/>
    <w:rsid w:val="00A634F1"/>
    <w:rsid w:val="00A71985"/>
    <w:rsid w:val="00AA39E0"/>
    <w:rsid w:val="00AB2D07"/>
    <w:rsid w:val="00AC5F49"/>
    <w:rsid w:val="00AC7334"/>
    <w:rsid w:val="00B4322E"/>
    <w:rsid w:val="00B86344"/>
    <w:rsid w:val="00B960DE"/>
    <w:rsid w:val="00BB67B5"/>
    <w:rsid w:val="00BB768F"/>
    <w:rsid w:val="00BC0560"/>
    <w:rsid w:val="00BC6E21"/>
    <w:rsid w:val="00C51A05"/>
    <w:rsid w:val="00C70281"/>
    <w:rsid w:val="00CA0EAE"/>
    <w:rsid w:val="00CC39FE"/>
    <w:rsid w:val="00CC5D40"/>
    <w:rsid w:val="00CD7280"/>
    <w:rsid w:val="00D02A05"/>
    <w:rsid w:val="00D22F02"/>
    <w:rsid w:val="00D344CD"/>
    <w:rsid w:val="00D41F8B"/>
    <w:rsid w:val="00D56002"/>
    <w:rsid w:val="00DA65B9"/>
    <w:rsid w:val="00DD6286"/>
    <w:rsid w:val="00E41E13"/>
    <w:rsid w:val="00E41F55"/>
    <w:rsid w:val="00E47111"/>
    <w:rsid w:val="00E62B76"/>
    <w:rsid w:val="00E86C38"/>
    <w:rsid w:val="00EB2704"/>
    <w:rsid w:val="00EC7126"/>
    <w:rsid w:val="00F82ACF"/>
    <w:rsid w:val="00FA30E5"/>
    <w:rsid w:val="00FB5D13"/>
    <w:rsid w:val="00FD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CD33A"/>
  <w15:docId w15:val="{17EDA875-7AAE-4B8F-B474-93E640D5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36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"/>
      </w:numPr>
      <w:spacing w:after="124"/>
      <w:ind w:left="10" w:right="131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6F13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37F"/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664E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41"/>
    <w:rPr>
      <w:rFonts w:ascii="Segoe UI" w:eastAsia="Calibri" w:hAnsi="Segoe UI" w:cs="Segoe UI"/>
      <w:color w:val="000000"/>
      <w:sz w:val="18"/>
      <w:szCs w:val="18"/>
    </w:rPr>
  </w:style>
  <w:style w:type="table" w:customStyle="1" w:styleId="TableGrid">
    <w:name w:val="TableGrid"/>
    <w:rsid w:val="00FB5D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laghari@sau.edu.p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93ED5FE-EABB-4E9C-930A-3942A2E8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Hariklia N. Gavala</dc:creator>
  <cp:keywords/>
  <cp:lastModifiedBy>Mahmood Laghari</cp:lastModifiedBy>
  <cp:revision>6</cp:revision>
  <cp:lastPrinted>2021-04-28T04:41:00Z</cp:lastPrinted>
  <dcterms:created xsi:type="dcterms:W3CDTF">2022-07-19T04:37:00Z</dcterms:created>
  <dcterms:modified xsi:type="dcterms:W3CDTF">2022-07-19T05:42:00Z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789ca84a-b399-3d4f-9a9a-0649cd745859</vt:lpwstr>
  </property>
  <property fmtid="{D5CDD505-2E9C-101B-9397-08002B2CF9AE}" pid="4" name="Mendeley Citation Style_1">
    <vt:lpwstr>http://www.zotero.org/styles/waste-and-biomass-valorization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http://www.zotero.org/styles/bioresource-technology</vt:lpwstr>
  </property>
  <property fmtid="{D5CDD505-2E9C-101B-9397-08002B2CF9AE}" pid="12" name="Mendeley Recent Style Name 3_1">
    <vt:lpwstr>Bioresource Technology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http://www.zotero.org/styles/journal-of-cleaner-production</vt:lpwstr>
  </property>
  <property fmtid="{D5CDD505-2E9C-101B-9397-08002B2CF9AE}" pid="16" name="Mendeley Recent Style Name 5_1">
    <vt:lpwstr>Journal of Cleaner Production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http://www.zotero.org/styles/vancouver</vt:lpwstr>
  </property>
  <property fmtid="{D5CDD505-2E9C-101B-9397-08002B2CF9AE}" pid="22" name="Mendeley Recent Style Name 8_1">
    <vt:lpwstr>Vancouver</vt:lpwstr>
  </property>
  <property fmtid="{D5CDD505-2E9C-101B-9397-08002B2CF9AE}" pid="23" name="Mendeley Recent Style Id 9_1">
    <vt:lpwstr>http://www.zotero.org/styles/waste-and-biomass-valorization</vt:lpwstr>
  </property>
  <property fmtid="{D5CDD505-2E9C-101B-9397-08002B2CF9AE}" pid="24" name="Mendeley Recent Style Name 9_1">
    <vt:lpwstr>Waste and Biomass Valorization</vt:lpwstr>
  </property>
</Properties>
</file>